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90" w:rsidRPr="00C16990" w:rsidRDefault="00C16990" w:rsidP="00C1699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Times New Roman"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浙江省高等教育十三五第一批</w:t>
      </w: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教学改革研究项目</w:t>
      </w: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黑体" w:hAnsi="Times New Roman" w:cs="Times New Roman" w:hint="eastAsia"/>
          <w:color w:val="000000"/>
          <w:sz w:val="36"/>
          <w:szCs w:val="20"/>
          <w:u w:color="000000"/>
        </w:rPr>
        <w:t>申</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请</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书</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001FB" w:rsidRPr="009D5BDE" w:rsidRDefault="00C16990" w:rsidP="004E788D">
      <w:pPr>
        <w:widowControl w:val="0"/>
        <w:adjustRightInd/>
        <w:spacing w:after="0" w:line="243" w:lineRule="atLeast"/>
        <w:ind w:firstLineChars="400" w:firstLine="1120"/>
        <w:textAlignment w:val="baseline"/>
        <w:rPr>
          <w:rFonts w:ascii="Times New Roman" w:eastAsia="仿宋_GB2312" w:hAnsi="Times New Roman" w:cs="Times New Roman"/>
          <w:color w:val="000000"/>
          <w:sz w:val="28"/>
          <w:szCs w:val="20"/>
          <w:u w:val="single"/>
        </w:rPr>
      </w:pPr>
      <w:r w:rsidRPr="00C16990">
        <w:rPr>
          <w:rFonts w:ascii="Times New Roman" w:eastAsia="仿宋_GB2312" w:hAnsi="Times New Roman" w:cs="Times New Roman" w:hint="eastAsia"/>
          <w:color w:val="000000"/>
          <w:sz w:val="28"/>
          <w:szCs w:val="20"/>
          <w:u w:color="000000"/>
        </w:rPr>
        <w:t>项目名称：</w:t>
      </w:r>
      <w:r w:rsidR="004E788D" w:rsidRPr="009D5BDE">
        <w:rPr>
          <w:rFonts w:ascii="Times New Roman" w:eastAsia="仿宋_GB2312" w:hAnsi="Times New Roman" w:cs="Times New Roman" w:hint="eastAsia"/>
          <w:color w:val="000000"/>
          <w:sz w:val="28"/>
          <w:szCs w:val="20"/>
          <w:u w:val="single"/>
        </w:rPr>
        <w:t xml:space="preserve"> </w:t>
      </w:r>
      <w:r w:rsidR="004E788D" w:rsidRPr="009D5BDE">
        <w:rPr>
          <w:rFonts w:ascii="Times New Roman" w:eastAsia="仿宋_GB2312" w:hAnsi="Times New Roman" w:cs="Times New Roman" w:hint="eastAsia"/>
          <w:color w:val="000000"/>
          <w:sz w:val="28"/>
          <w:szCs w:val="20"/>
          <w:u w:val="single"/>
        </w:rPr>
        <w:t>山区小学</w:t>
      </w:r>
      <w:r w:rsidR="00C001FB" w:rsidRPr="009D5BDE">
        <w:rPr>
          <w:rFonts w:ascii="Times New Roman" w:eastAsia="仿宋_GB2312" w:hAnsi="Times New Roman" w:cs="Times New Roman" w:hint="eastAsia"/>
          <w:color w:val="000000"/>
          <w:sz w:val="28"/>
          <w:szCs w:val="20"/>
          <w:u w:val="single"/>
        </w:rPr>
        <w:t>全科</w:t>
      </w:r>
      <w:r w:rsidR="004E788D" w:rsidRPr="009D5BDE">
        <w:rPr>
          <w:rFonts w:ascii="Times New Roman" w:eastAsia="仿宋_GB2312" w:hAnsi="Times New Roman" w:cs="Times New Roman" w:hint="eastAsia"/>
          <w:color w:val="000000"/>
          <w:sz w:val="28"/>
          <w:szCs w:val="20"/>
          <w:u w:val="single"/>
        </w:rPr>
        <w:t>教师</w:t>
      </w:r>
      <w:r w:rsidR="00C001FB" w:rsidRPr="009D5BDE">
        <w:rPr>
          <w:rFonts w:ascii="Times New Roman" w:eastAsia="仿宋_GB2312" w:hAnsi="Times New Roman" w:cs="Times New Roman" w:hint="eastAsia"/>
          <w:color w:val="000000"/>
          <w:sz w:val="28"/>
          <w:szCs w:val="20"/>
          <w:u w:val="single"/>
        </w:rPr>
        <w:t>教学能力培养类</w:t>
      </w:r>
    </w:p>
    <w:p w:rsidR="00C001FB" w:rsidRPr="009D5BDE" w:rsidRDefault="004E788D" w:rsidP="00C001FB">
      <w:pPr>
        <w:widowControl w:val="0"/>
        <w:adjustRightInd/>
        <w:spacing w:after="0" w:line="243" w:lineRule="atLeast"/>
        <w:jc w:val="center"/>
        <w:textAlignment w:val="baseline"/>
        <w:rPr>
          <w:rFonts w:ascii="Times New Roman" w:eastAsia="仿宋_GB2312" w:hAnsi="Times New Roman" w:cs="Times New Roman"/>
          <w:color w:val="000000"/>
          <w:sz w:val="28"/>
          <w:szCs w:val="20"/>
          <w:u w:val="single"/>
        </w:rPr>
      </w:pPr>
      <w:r w:rsidRPr="009D5BDE">
        <w:rPr>
          <w:rFonts w:ascii="Times New Roman" w:eastAsia="仿宋_GB2312" w:hAnsi="Times New Roman" w:cs="Times New Roman" w:hint="eastAsia"/>
          <w:color w:val="000000"/>
          <w:sz w:val="28"/>
          <w:szCs w:val="20"/>
        </w:rPr>
        <w:t xml:space="preserve">   </w:t>
      </w:r>
      <w:r w:rsidRPr="009D5BDE">
        <w:rPr>
          <w:rFonts w:ascii="Times New Roman" w:eastAsia="仿宋_GB2312" w:hAnsi="Times New Roman" w:cs="Times New Roman" w:hint="eastAsia"/>
          <w:color w:val="000000"/>
          <w:sz w:val="28"/>
          <w:szCs w:val="20"/>
          <w:u w:val="single"/>
        </w:rPr>
        <w:t xml:space="preserve">            </w:t>
      </w:r>
      <w:r w:rsidR="00C001FB" w:rsidRPr="009D5BDE">
        <w:rPr>
          <w:rFonts w:ascii="Times New Roman" w:eastAsia="仿宋_GB2312" w:hAnsi="Times New Roman" w:cs="Times New Roman" w:hint="eastAsia"/>
          <w:color w:val="000000"/>
          <w:sz w:val="28"/>
          <w:szCs w:val="20"/>
          <w:u w:val="single"/>
        </w:rPr>
        <w:t>课程效能提升研究</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人：</w:t>
      </w:r>
      <w:r w:rsidRPr="00C16990">
        <w:rPr>
          <w:rFonts w:ascii="Times New Roman" w:eastAsia="仿宋_GB2312" w:hAnsi="Times New Roman" w:cs="Times New Roman"/>
          <w:color w:val="000000"/>
          <w:sz w:val="28"/>
          <w:szCs w:val="20"/>
          <w:u w:val="single"/>
        </w:rPr>
        <w:t xml:space="preserve">    </w:t>
      </w:r>
      <w:r w:rsidR="00C001FB">
        <w:rPr>
          <w:rFonts w:ascii="Times New Roman" w:eastAsia="仿宋_GB2312" w:hAnsi="Times New Roman" w:cs="Times New Roman" w:hint="eastAsia"/>
          <w:color w:val="000000"/>
          <w:sz w:val="28"/>
          <w:szCs w:val="20"/>
          <w:u w:val="single"/>
        </w:rPr>
        <w:t xml:space="preserve">     </w:t>
      </w:r>
      <w:r w:rsidR="00C001FB">
        <w:rPr>
          <w:rFonts w:ascii="Times New Roman" w:eastAsia="仿宋_GB2312" w:hAnsi="Times New Roman" w:cs="Times New Roman" w:hint="eastAsia"/>
          <w:color w:val="000000"/>
          <w:sz w:val="28"/>
          <w:szCs w:val="20"/>
          <w:u w:val="single"/>
        </w:rPr>
        <w:t>金建生</w:t>
      </w:r>
      <w:r w:rsidRPr="00C16990">
        <w:rPr>
          <w:rFonts w:ascii="Times New Roman" w:eastAsia="仿宋_GB2312" w:hAnsi="Times New Roman" w:cs="Times New Roman"/>
          <w:color w:val="000000"/>
          <w:sz w:val="28"/>
          <w:szCs w:val="20"/>
          <w:u w:val="single"/>
        </w:rPr>
        <w:t xml:space="preserve">                      </w:t>
      </w:r>
      <w:r w:rsidR="00C001FB">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400" w:firstLine="1120"/>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t>申请学校：</w:t>
      </w:r>
      <w:r w:rsidRPr="00C16990">
        <w:rPr>
          <w:rFonts w:ascii="Times New Roman" w:eastAsia="仿宋_GB2312" w:hAnsi="Times New Roman" w:cs="Times New Roman"/>
          <w:color w:val="000000"/>
          <w:sz w:val="28"/>
          <w:szCs w:val="20"/>
          <w:u w:val="single"/>
        </w:rPr>
        <w:t xml:space="preserve">       </w:t>
      </w:r>
      <w:r w:rsidR="00C001FB">
        <w:rPr>
          <w:rFonts w:ascii="Times New Roman" w:eastAsia="仿宋_GB2312" w:hAnsi="Times New Roman" w:cs="Times New Roman" w:hint="eastAsia"/>
          <w:color w:val="000000"/>
          <w:sz w:val="28"/>
          <w:szCs w:val="20"/>
          <w:u w:val="single"/>
        </w:rPr>
        <w:t>丽水学院</w:t>
      </w:r>
      <w:r w:rsidRPr="00C16990">
        <w:rPr>
          <w:rFonts w:ascii="Times New Roman" w:eastAsia="仿宋_GB2312" w:hAnsi="Times New Roman" w:cs="Times New Roman"/>
          <w:color w:val="000000"/>
          <w:sz w:val="28"/>
          <w:szCs w:val="20"/>
          <w:u w:val="single"/>
        </w:rPr>
        <w:t xml:space="preserve">                   </w:t>
      </w:r>
      <w:r w:rsidR="00C001FB">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通讯地址：</w:t>
      </w:r>
      <w:r w:rsidRPr="00C16990">
        <w:rPr>
          <w:rFonts w:ascii="Times New Roman" w:eastAsia="仿宋_GB2312" w:hAnsi="Times New Roman" w:cs="Times New Roman"/>
          <w:color w:val="000000"/>
          <w:sz w:val="28"/>
          <w:szCs w:val="20"/>
          <w:u w:val="single"/>
        </w:rPr>
        <w:t xml:space="preserve">    </w:t>
      </w:r>
      <w:r w:rsidR="009D5BDE">
        <w:rPr>
          <w:rFonts w:ascii="Times New Roman" w:eastAsia="仿宋_GB2312" w:hAnsi="Times New Roman" w:cs="Times New Roman" w:hint="eastAsia"/>
          <w:color w:val="000000"/>
          <w:sz w:val="28"/>
          <w:szCs w:val="20"/>
          <w:u w:val="single"/>
        </w:rPr>
        <w:t>丽水市莲都区学院路</w:t>
      </w:r>
      <w:r w:rsidR="009D5BDE">
        <w:rPr>
          <w:rFonts w:ascii="Times New Roman" w:eastAsia="仿宋_GB2312" w:hAnsi="Times New Roman" w:cs="Times New Roman" w:hint="eastAsia"/>
          <w:color w:val="000000"/>
          <w:sz w:val="28"/>
          <w:szCs w:val="20"/>
          <w:u w:val="single"/>
        </w:rPr>
        <w:t>1</w:t>
      </w:r>
      <w:r w:rsidR="009D5BDE">
        <w:rPr>
          <w:rFonts w:ascii="Times New Roman" w:eastAsia="仿宋_GB2312" w:hAnsi="Times New Roman" w:cs="Times New Roman" w:hint="eastAsia"/>
          <w:color w:val="000000"/>
          <w:sz w:val="28"/>
          <w:szCs w:val="20"/>
          <w:u w:val="single"/>
        </w:rPr>
        <w:t>号</w:t>
      </w:r>
      <w:r w:rsidRPr="00C16990">
        <w:rPr>
          <w:rFonts w:ascii="Times New Roman" w:eastAsia="仿宋_GB2312" w:hAnsi="Times New Roman" w:cs="Times New Roman"/>
          <w:color w:val="000000"/>
          <w:sz w:val="28"/>
          <w:szCs w:val="20"/>
          <w:u w:val="single"/>
        </w:rPr>
        <w:t xml:space="preserve">     </w:t>
      </w:r>
      <w:r w:rsidR="009D5BDE">
        <w:rPr>
          <w:rFonts w:ascii="Times New Roman" w:eastAsia="仿宋_GB2312" w:hAnsi="Times New Roman" w:cs="Times New Roman"/>
          <w:color w:val="000000"/>
          <w:sz w:val="28"/>
          <w:szCs w:val="20"/>
          <w:u w:val="single"/>
        </w:rPr>
        <w:t xml:space="preserve">     </w:t>
      </w:r>
    </w:p>
    <w:p w:rsidR="00C16990" w:rsidRPr="00C16990" w:rsidRDefault="00C16990" w:rsidP="009D5BDE">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联系电话：</w:t>
      </w:r>
      <w:r w:rsidRPr="00C16990">
        <w:rPr>
          <w:rFonts w:ascii="Times New Roman" w:eastAsia="仿宋_GB2312" w:hAnsi="Times New Roman" w:cs="Times New Roman"/>
          <w:color w:val="000000"/>
          <w:sz w:val="28"/>
          <w:szCs w:val="20"/>
          <w:u w:val="single"/>
        </w:rPr>
        <w:t xml:space="preserve">  </w:t>
      </w:r>
      <w:r w:rsidR="00C001FB">
        <w:rPr>
          <w:rFonts w:ascii="Times New Roman" w:eastAsia="仿宋_GB2312" w:hAnsi="Times New Roman" w:cs="Times New Roman" w:hint="eastAsia"/>
          <w:color w:val="000000"/>
          <w:sz w:val="28"/>
          <w:szCs w:val="20"/>
          <w:u w:val="single"/>
        </w:rPr>
        <w:t>15336775686</w:t>
      </w:r>
      <w:r w:rsidRPr="00C16990">
        <w:rPr>
          <w:rFonts w:ascii="Times New Roman" w:eastAsia="仿宋_GB2312" w:hAnsi="Times New Roman" w:cs="Times New Roman"/>
          <w:color w:val="000000"/>
          <w:sz w:val="28"/>
          <w:szCs w:val="20"/>
          <w:u w:val="single"/>
        </w:rPr>
        <w:t xml:space="preserve">                        </w:t>
      </w:r>
      <w:r w:rsidR="00C001FB">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电子邮箱：</w:t>
      </w:r>
      <w:r w:rsidRPr="00C16990">
        <w:rPr>
          <w:rFonts w:ascii="Times New Roman" w:eastAsia="仿宋_GB2312" w:hAnsi="Times New Roman" w:cs="Times New Roman"/>
          <w:color w:val="000000"/>
          <w:sz w:val="28"/>
          <w:szCs w:val="20"/>
          <w:u w:val="single"/>
        </w:rPr>
        <w:t xml:space="preserve">  </w:t>
      </w:r>
      <w:r w:rsidR="009D6343">
        <w:rPr>
          <w:rFonts w:ascii="Times New Roman" w:eastAsia="仿宋_GB2312" w:hAnsi="Times New Roman" w:cs="Times New Roman" w:hint="eastAsia"/>
          <w:color w:val="000000"/>
          <w:sz w:val="28"/>
          <w:szCs w:val="20"/>
          <w:u w:val="single"/>
        </w:rPr>
        <w:t>jjshen2004@126.com</w:t>
      </w:r>
      <w:r w:rsidR="009D6343">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sidRPr="00C16990">
        <w:rPr>
          <w:rFonts w:ascii="Times New Roman" w:eastAsia="仿宋_GB2312" w:hAnsi="Times New Roman" w:cs="Times New Roman"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厅</w:t>
      </w:r>
    </w:p>
    <w:p w:rsidR="00C16990" w:rsidRPr="00C16990" w:rsidRDefault="00C16990" w:rsidP="00C16990">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Times New Roman" w:hint="eastAsia"/>
          <w:color w:val="000000"/>
          <w:sz w:val="32"/>
          <w:szCs w:val="32"/>
          <w:u w:color="000000"/>
        </w:rPr>
        <w:t>年制</w:t>
      </w:r>
    </w:p>
    <w:p w:rsidR="00C16990" w:rsidRDefault="00C16990">
      <w:pPr>
        <w:adjustRightInd/>
        <w:snapToGrid/>
        <w:spacing w:line="220" w:lineRule="atLeast"/>
        <w:rPr>
          <w:rFonts w:ascii="Times New Roman" w:eastAsia="仿宋_GB2312" w:hAnsi="Times New Roman" w:cs="Times New Roman"/>
          <w:b/>
          <w:color w:val="000000"/>
          <w:sz w:val="28"/>
          <w:szCs w:val="20"/>
          <w:u w:color="000000"/>
        </w:rPr>
      </w:pPr>
      <w:r>
        <w:rPr>
          <w:rFonts w:ascii="Times New Roman" w:eastAsia="仿宋_GB2312" w:hAnsi="Times New Roman" w:cs="Times New Roman"/>
          <w:b/>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sidRPr="00C16990">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1381"/>
        <w:gridCol w:w="989"/>
        <w:gridCol w:w="57"/>
        <w:gridCol w:w="242"/>
        <w:gridCol w:w="182"/>
        <w:gridCol w:w="268"/>
        <w:gridCol w:w="240"/>
        <w:gridCol w:w="194"/>
        <w:gridCol w:w="701"/>
        <w:gridCol w:w="94"/>
        <w:gridCol w:w="94"/>
        <w:gridCol w:w="39"/>
        <w:gridCol w:w="794"/>
        <w:gridCol w:w="62"/>
        <w:gridCol w:w="121"/>
        <w:gridCol w:w="454"/>
        <w:gridCol w:w="414"/>
        <w:gridCol w:w="215"/>
        <w:gridCol w:w="33"/>
        <w:gridCol w:w="97"/>
        <w:gridCol w:w="347"/>
        <w:gridCol w:w="143"/>
        <w:gridCol w:w="635"/>
        <w:gridCol w:w="912"/>
      </w:tblGrid>
      <w:tr w:rsidR="00C16990" w:rsidRPr="00C16990" w:rsidTr="00107C9D">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简</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况</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7327" w:type="dxa"/>
            <w:gridSpan w:val="23"/>
            <w:vAlign w:val="center"/>
          </w:tcPr>
          <w:p w:rsidR="00C16990" w:rsidRPr="009D6343" w:rsidRDefault="009D6343" w:rsidP="004E788D">
            <w:pPr>
              <w:widowControl w:val="0"/>
              <w:adjustRightInd/>
              <w:spacing w:after="0" w:line="243" w:lineRule="atLeast"/>
              <w:textAlignment w:val="baseline"/>
              <w:rPr>
                <w:rFonts w:ascii="Times New Roman" w:eastAsia="仿宋_GB2312" w:hAnsi="Times New Roman" w:cs="Times New Roman"/>
                <w:color w:val="000000"/>
                <w:sz w:val="28"/>
                <w:szCs w:val="20"/>
                <w:u w:color="000000"/>
              </w:rPr>
            </w:pPr>
            <w:r w:rsidRPr="009D6343">
              <w:rPr>
                <w:rFonts w:ascii="Times New Roman" w:eastAsia="仿宋_GB2312" w:hAnsi="Times New Roman" w:cs="Times New Roman" w:hint="eastAsia"/>
                <w:color w:val="000000"/>
                <w:sz w:val="28"/>
                <w:szCs w:val="20"/>
                <w:u w:color="000000"/>
              </w:rPr>
              <w:t>山区小学全科</w:t>
            </w:r>
            <w:r w:rsidR="004E788D">
              <w:rPr>
                <w:rFonts w:ascii="Times New Roman" w:eastAsia="仿宋_GB2312" w:hAnsi="Times New Roman" w:cs="Times New Roman" w:hint="eastAsia"/>
                <w:color w:val="000000"/>
                <w:sz w:val="28"/>
                <w:szCs w:val="20"/>
                <w:u w:color="000000"/>
              </w:rPr>
              <w:t>教师</w:t>
            </w:r>
            <w:r w:rsidRPr="008E7630">
              <w:rPr>
                <w:rFonts w:ascii="Times New Roman" w:eastAsia="仿宋_GB2312" w:hAnsi="Times New Roman" w:cs="Times New Roman" w:hint="eastAsia"/>
                <w:color w:val="000000"/>
                <w:sz w:val="28"/>
                <w:szCs w:val="20"/>
                <w:u w:color="000000"/>
              </w:rPr>
              <w:t>教学能力培养类课程效能提升研究</w:t>
            </w:r>
          </w:p>
        </w:tc>
      </w:tr>
      <w:tr w:rsidR="00C16990" w:rsidRPr="00C16990" w:rsidTr="00107C9D">
        <w:trPr>
          <w:cantSplit/>
          <w:trHeight w:val="1287"/>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项目类别</w:t>
            </w:r>
          </w:p>
        </w:tc>
        <w:tc>
          <w:tcPr>
            <w:tcW w:w="7327" w:type="dxa"/>
            <w:gridSpan w:val="2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C16990">
              <w:rPr>
                <w:rFonts w:ascii="Times New Roman" w:eastAsia="宋体" w:hAnsi="Times New Roman" w:cs="Times New Roman"/>
                <w:color w:val="000000"/>
                <w:sz w:val="21"/>
                <w:szCs w:val="21"/>
                <w:u w:color="000000"/>
              </w:rPr>
              <w:t>A</w:t>
            </w:r>
            <w:r w:rsidRPr="00C16990">
              <w:rPr>
                <w:rFonts w:ascii="Times New Roman" w:eastAsia="宋体" w:hAnsi="Times New Roman" w:cs="Times New Roman" w:hint="eastAsia"/>
                <w:color w:val="000000"/>
                <w:sz w:val="21"/>
                <w:szCs w:val="21"/>
                <w:u w:color="000000"/>
              </w:rPr>
              <w:t>、总体研究</w:t>
            </w:r>
            <w:r w:rsidRPr="00C16990">
              <w:rPr>
                <w:rFonts w:ascii="Times New Roman" w:eastAsia="宋体" w:hAnsi="Times New Roman" w:cs="Times New Roman"/>
                <w:color w:val="000000"/>
                <w:sz w:val="21"/>
                <w:szCs w:val="21"/>
                <w:u w:color="000000"/>
              </w:rPr>
              <w:t xml:space="preserve">    B</w:t>
            </w:r>
            <w:r w:rsidRPr="00C16990">
              <w:rPr>
                <w:rFonts w:ascii="Times New Roman" w:eastAsia="宋体" w:hAnsi="Times New Roman" w:cs="Times New Roman" w:hint="eastAsia"/>
                <w:color w:val="000000"/>
                <w:sz w:val="21"/>
                <w:szCs w:val="21"/>
                <w:u w:color="000000"/>
              </w:rPr>
              <w:t>、专业大类</w:t>
            </w:r>
            <w:r w:rsidRPr="00C16990">
              <w:rPr>
                <w:rFonts w:ascii="Times New Roman" w:eastAsia="宋体" w:hAnsi="Times New Roman" w:cs="Times New Roman"/>
                <w:color w:val="000000"/>
                <w:sz w:val="21"/>
                <w:szCs w:val="21"/>
                <w:u w:color="000000"/>
              </w:rPr>
              <w:t xml:space="preserve">   C</w:t>
            </w:r>
            <w:r w:rsidRPr="00C16990">
              <w:rPr>
                <w:rFonts w:ascii="Times New Roman" w:eastAsia="宋体" w:hAnsi="Times New Roman" w:cs="Times New Roman" w:hint="eastAsia"/>
                <w:color w:val="000000"/>
                <w:sz w:val="21"/>
                <w:szCs w:val="21"/>
                <w:u w:color="000000"/>
              </w:rPr>
              <w:t>、教学管理</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9D7D02">
              <w:rPr>
                <w:rFonts w:ascii="Times New Roman" w:eastAsia="宋体" w:hAnsi="Times New Roman" w:cs="Times New Roman"/>
                <w:b/>
                <w:color w:val="000000"/>
                <w:sz w:val="21"/>
                <w:szCs w:val="21"/>
                <w:u w:color="000000"/>
              </w:rPr>
              <w:t>D</w:t>
            </w:r>
            <w:r w:rsidRPr="009D7D02">
              <w:rPr>
                <w:rFonts w:ascii="Times New Roman" w:eastAsia="宋体" w:hAnsi="Times New Roman" w:cs="Times New Roman" w:hint="eastAsia"/>
                <w:b/>
                <w:color w:val="000000"/>
                <w:sz w:val="21"/>
                <w:szCs w:val="21"/>
                <w:u w:color="000000"/>
              </w:rPr>
              <w:t>、课程改革</w:t>
            </w:r>
            <w:r w:rsidRPr="00C16990">
              <w:rPr>
                <w:rFonts w:ascii="Times New Roman" w:eastAsia="宋体" w:hAnsi="Times New Roman" w:cs="Times New Roman"/>
                <w:color w:val="000000"/>
                <w:sz w:val="21"/>
                <w:szCs w:val="21"/>
                <w:u w:color="000000"/>
              </w:rPr>
              <w:t xml:space="preserve">    E</w:t>
            </w:r>
            <w:r w:rsidRPr="00C16990">
              <w:rPr>
                <w:rFonts w:ascii="Times New Roman" w:eastAsia="宋体" w:hAnsi="Times New Roman" w:cs="Times New Roman" w:hint="eastAsia"/>
                <w:color w:val="000000"/>
                <w:sz w:val="21"/>
                <w:szCs w:val="21"/>
                <w:u w:color="000000"/>
              </w:rPr>
              <w:t>、实验实践</w:t>
            </w:r>
            <w:r w:rsidRPr="00C16990">
              <w:rPr>
                <w:rFonts w:ascii="Times New Roman" w:eastAsia="宋体" w:hAnsi="Times New Roman" w:cs="Times New Roman"/>
                <w:color w:val="000000"/>
                <w:sz w:val="21"/>
                <w:szCs w:val="21"/>
                <w:u w:color="000000"/>
              </w:rPr>
              <w:t xml:space="preserve">   F</w:t>
            </w:r>
            <w:r w:rsidRPr="00C16990">
              <w:rPr>
                <w:rFonts w:ascii="Times New Roman" w:eastAsia="宋体" w:hAnsi="Times New Roman" w:cs="Times New Roman" w:hint="eastAsia"/>
                <w:color w:val="000000"/>
                <w:sz w:val="21"/>
                <w:szCs w:val="21"/>
                <w:u w:color="000000"/>
              </w:rPr>
              <w:t>、自选项目</w:t>
            </w:r>
          </w:p>
        </w:tc>
      </w:tr>
      <w:tr w:rsidR="00C16990" w:rsidRPr="00C16990" w:rsidTr="00107C9D">
        <w:trPr>
          <w:cantSplit/>
          <w:trHeight w:val="441"/>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起止年月</w:t>
            </w:r>
          </w:p>
        </w:tc>
        <w:tc>
          <w:tcPr>
            <w:tcW w:w="7327" w:type="dxa"/>
            <w:gridSpan w:val="23"/>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宋体" w:hAnsi="宋体" w:hint="eastAsia"/>
                <w:sz w:val="28"/>
                <w:szCs w:val="28"/>
              </w:rPr>
              <w:t>2018</w:t>
            </w:r>
            <w:r w:rsidRPr="009C2A4D">
              <w:rPr>
                <w:rFonts w:ascii="宋体" w:hAnsi="宋体" w:hint="eastAsia"/>
                <w:sz w:val="28"/>
                <w:szCs w:val="28"/>
              </w:rPr>
              <w:t>年</w:t>
            </w:r>
            <w:r>
              <w:rPr>
                <w:rFonts w:ascii="宋体" w:hAnsi="宋体" w:hint="eastAsia"/>
                <w:sz w:val="28"/>
                <w:szCs w:val="28"/>
              </w:rPr>
              <w:t>9</w:t>
            </w:r>
            <w:r w:rsidRPr="009C2A4D">
              <w:rPr>
                <w:rFonts w:ascii="宋体" w:hAnsi="宋体" w:hint="eastAsia"/>
                <w:sz w:val="28"/>
                <w:szCs w:val="28"/>
              </w:rPr>
              <w:t>月至</w:t>
            </w:r>
            <w:r>
              <w:rPr>
                <w:rFonts w:ascii="宋体" w:hAnsi="宋体" w:hint="eastAsia"/>
                <w:sz w:val="28"/>
                <w:szCs w:val="28"/>
              </w:rPr>
              <w:t>2019</w:t>
            </w:r>
            <w:r w:rsidRPr="009C2A4D">
              <w:rPr>
                <w:rFonts w:ascii="宋体" w:hAnsi="宋体" w:hint="eastAsia"/>
                <w:sz w:val="28"/>
                <w:szCs w:val="28"/>
              </w:rPr>
              <w:t>年</w:t>
            </w:r>
            <w:r>
              <w:rPr>
                <w:rFonts w:ascii="宋体" w:hAnsi="宋体" w:hint="eastAsia"/>
                <w:sz w:val="28"/>
                <w:szCs w:val="28"/>
              </w:rPr>
              <w:t>12</w:t>
            </w:r>
            <w:r w:rsidRPr="009C2A4D">
              <w:rPr>
                <w:rFonts w:ascii="宋体" w:hAnsi="宋体" w:hint="eastAsia"/>
                <w:sz w:val="28"/>
                <w:szCs w:val="28"/>
              </w:rPr>
              <w:t>月</w:t>
            </w:r>
          </w:p>
        </w:tc>
      </w:tr>
      <w:tr w:rsidR="00C16990" w:rsidRPr="00C16990" w:rsidTr="00107C9D">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申</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请</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人</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w:t>
            </w:r>
            <w:r w:rsidRPr="00C16990">
              <w:rPr>
                <w:rFonts w:ascii="Times New Roman" w:eastAsia="宋体" w:hAnsi="Times New Roman" w:cs="Times New Roman"/>
                <w:color w:val="000000"/>
                <w:sz w:val="21"/>
                <w:szCs w:val="20"/>
                <w:u w:color="000000"/>
              </w:rPr>
              <w:t xml:space="preserve">   </w:t>
            </w:r>
            <w:r w:rsidRPr="00C16990">
              <w:rPr>
                <w:rFonts w:ascii="Times New Roman" w:eastAsia="宋体" w:hAnsi="Times New Roman" w:cs="Times New Roman" w:hint="eastAsia"/>
                <w:color w:val="000000"/>
                <w:sz w:val="21"/>
                <w:szCs w:val="20"/>
                <w:u w:color="000000"/>
              </w:rPr>
              <w:t>名</w:t>
            </w:r>
          </w:p>
        </w:tc>
        <w:tc>
          <w:tcPr>
            <w:tcW w:w="2172" w:type="dxa"/>
            <w:gridSpan w:val="7"/>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金建生</w:t>
            </w:r>
          </w:p>
        </w:tc>
        <w:tc>
          <w:tcPr>
            <w:tcW w:w="928"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977" w:type="dxa"/>
            <w:gridSpan w:val="3"/>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83"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2167" w:type="dxa"/>
            <w:gridSpan w:val="6"/>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19650304</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669"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专业技术职务</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行政职务</w:t>
            </w:r>
          </w:p>
        </w:tc>
        <w:tc>
          <w:tcPr>
            <w:tcW w:w="1812" w:type="dxa"/>
            <w:gridSpan w:val="8"/>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教授</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副院长</w:t>
            </w:r>
          </w:p>
        </w:tc>
        <w:tc>
          <w:tcPr>
            <w:tcW w:w="2190" w:type="dxa"/>
            <w:gridSpan w:val="8"/>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最终学位</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授予国家</w:t>
            </w:r>
          </w:p>
        </w:tc>
        <w:tc>
          <w:tcPr>
            <w:tcW w:w="2037" w:type="dxa"/>
            <w:gridSpan w:val="4"/>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博士</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中国</w:t>
            </w:r>
          </w:p>
        </w:tc>
      </w:tr>
      <w:tr w:rsidR="00C16990" w:rsidRPr="00C16990" w:rsidTr="00107C9D">
        <w:trPr>
          <w:cantSplit/>
          <w:trHeight w:val="39"/>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所在学校</w:t>
            </w:r>
          </w:p>
        </w:tc>
        <w:tc>
          <w:tcPr>
            <w:tcW w:w="1288" w:type="dxa"/>
            <w:gridSpan w:val="3"/>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学校名称</w:t>
            </w:r>
          </w:p>
        </w:tc>
        <w:tc>
          <w:tcPr>
            <w:tcW w:w="2789" w:type="dxa"/>
            <w:gridSpan w:val="11"/>
            <w:vMerge w:val="restart"/>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邮政编码</w:t>
            </w:r>
          </w:p>
        </w:tc>
        <w:tc>
          <w:tcPr>
            <w:tcW w:w="2134"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16990" w:rsidRPr="00C16990" w:rsidTr="00107C9D">
        <w:trPr>
          <w:cantSplit/>
          <w:trHeight w:val="553"/>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89" w:type="dxa"/>
            <w:gridSpan w:val="11"/>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电话</w:t>
            </w:r>
          </w:p>
        </w:tc>
        <w:tc>
          <w:tcPr>
            <w:tcW w:w="2134" w:type="dxa"/>
            <w:gridSpan w:val="5"/>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15990800870</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通讯地址</w:t>
            </w:r>
          </w:p>
        </w:tc>
        <w:tc>
          <w:tcPr>
            <w:tcW w:w="6039" w:type="dxa"/>
            <w:gridSpan w:val="20"/>
            <w:vAlign w:val="center"/>
          </w:tcPr>
          <w:p w:rsidR="00C16990" w:rsidRPr="00C16990" w:rsidRDefault="009D634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丽水市莲都区大学路</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hint="eastAsia"/>
                <w:color w:val="000000"/>
                <w:sz w:val="21"/>
                <w:szCs w:val="20"/>
                <w:u w:color="000000"/>
              </w:rPr>
              <w:t>号</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工作简历</w:t>
            </w:r>
          </w:p>
        </w:tc>
        <w:tc>
          <w:tcPr>
            <w:tcW w:w="147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1591"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课程名称</w:t>
            </w:r>
          </w:p>
        </w:tc>
        <w:tc>
          <w:tcPr>
            <w:tcW w:w="1470"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授课对象</w:t>
            </w:r>
          </w:p>
        </w:tc>
        <w:tc>
          <w:tcPr>
            <w:tcW w:w="1106"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学时</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2007-2016.06</w:t>
            </w:r>
          </w:p>
        </w:tc>
        <w:tc>
          <w:tcPr>
            <w:tcW w:w="1591" w:type="dxa"/>
            <w:gridSpan w:val="6"/>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教师职业技能训练</w:t>
            </w:r>
          </w:p>
        </w:tc>
        <w:tc>
          <w:tcPr>
            <w:tcW w:w="1470" w:type="dxa"/>
            <w:gridSpan w:val="5"/>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本科生</w:t>
            </w:r>
          </w:p>
        </w:tc>
        <w:tc>
          <w:tcPr>
            <w:tcW w:w="1106" w:type="dxa"/>
            <w:gridSpan w:val="5"/>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r>
              <w:rPr>
                <w:rFonts w:ascii="Times New Roman" w:eastAsia="宋体" w:hAnsi="Times New Roman" w:cs="Times New Roman" w:hint="eastAsia"/>
                <w:color w:val="000000"/>
                <w:sz w:val="21"/>
                <w:szCs w:val="20"/>
                <w:u w:color="000000"/>
              </w:rPr>
              <w:t>周</w:t>
            </w:r>
          </w:p>
        </w:tc>
        <w:tc>
          <w:tcPr>
            <w:tcW w:w="1690" w:type="dxa"/>
            <w:gridSpan w:val="3"/>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绍兴文理学院</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2016.09-</w:t>
            </w:r>
          </w:p>
        </w:tc>
        <w:tc>
          <w:tcPr>
            <w:tcW w:w="1591" w:type="dxa"/>
            <w:gridSpan w:val="6"/>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课程与教学论</w:t>
            </w:r>
          </w:p>
        </w:tc>
        <w:tc>
          <w:tcPr>
            <w:tcW w:w="1470" w:type="dxa"/>
            <w:gridSpan w:val="5"/>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本科生</w:t>
            </w:r>
          </w:p>
        </w:tc>
        <w:tc>
          <w:tcPr>
            <w:tcW w:w="1106" w:type="dxa"/>
            <w:gridSpan w:val="5"/>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hint="eastAsia"/>
                <w:color w:val="000000"/>
                <w:sz w:val="21"/>
                <w:szCs w:val="20"/>
                <w:u w:color="000000"/>
              </w:rPr>
              <w:t>周</w:t>
            </w:r>
          </w:p>
        </w:tc>
        <w:tc>
          <w:tcPr>
            <w:tcW w:w="1690" w:type="dxa"/>
            <w:gridSpan w:val="3"/>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主要教学改革和科学研究工作简历</w:t>
            </w:r>
          </w:p>
        </w:tc>
        <w:tc>
          <w:tcPr>
            <w:tcW w:w="147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4167" w:type="dxa"/>
            <w:gridSpan w:val="1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获奖情况</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2008.11-2010.12</w:t>
            </w:r>
          </w:p>
        </w:tc>
        <w:tc>
          <w:tcPr>
            <w:tcW w:w="4167" w:type="dxa"/>
            <w:gridSpan w:val="16"/>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新世纪教改</w:t>
            </w:r>
            <w:r w:rsidR="007D11B8">
              <w:rPr>
                <w:rFonts w:ascii="Times New Roman" w:eastAsia="宋体" w:hAnsi="Times New Roman" w:cs="Times New Roman" w:hint="eastAsia"/>
                <w:color w:val="000000"/>
                <w:sz w:val="21"/>
                <w:szCs w:val="20"/>
                <w:u w:color="000000"/>
              </w:rPr>
              <w:t>项目</w:t>
            </w:r>
            <w:r>
              <w:rPr>
                <w:rFonts w:ascii="Times New Roman" w:eastAsia="宋体" w:hAnsi="Times New Roman" w:cs="Times New Roman" w:hint="eastAsia"/>
                <w:color w:val="000000"/>
                <w:sz w:val="21"/>
                <w:szCs w:val="20"/>
                <w:u w:color="000000"/>
              </w:rPr>
              <w:t>：课程案例化</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教学情境化教育学教学改革研究</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C16990" w:rsidRPr="00C16990" w:rsidRDefault="004E788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2012.11-2013.12</w:t>
            </w:r>
          </w:p>
        </w:tc>
        <w:tc>
          <w:tcPr>
            <w:tcW w:w="4167" w:type="dxa"/>
            <w:gridSpan w:val="16"/>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省课堂教学改革研究项目：</w:t>
            </w:r>
            <w:r w:rsidR="004E788D">
              <w:rPr>
                <w:rFonts w:ascii="Times New Roman" w:eastAsia="宋体" w:hAnsi="Times New Roman" w:cs="Times New Roman" w:hint="eastAsia"/>
                <w:color w:val="000000"/>
                <w:sz w:val="21"/>
                <w:szCs w:val="20"/>
                <w:u w:color="000000"/>
              </w:rPr>
              <w:t>教学技能课程</w:t>
            </w:r>
            <w:r>
              <w:rPr>
                <w:rFonts w:ascii="Times New Roman" w:eastAsia="宋体" w:hAnsi="Times New Roman" w:cs="Times New Roman" w:hint="eastAsia"/>
                <w:color w:val="000000"/>
                <w:sz w:val="21"/>
                <w:szCs w:val="20"/>
                <w:u w:color="000000"/>
              </w:rPr>
              <w:t>改革</w:t>
            </w:r>
            <w:r w:rsidR="004E788D">
              <w:rPr>
                <w:rFonts w:ascii="Times New Roman" w:eastAsia="宋体" w:hAnsi="Times New Roman" w:cs="Times New Roman" w:hint="eastAsia"/>
                <w:color w:val="000000"/>
                <w:sz w:val="21"/>
                <w:szCs w:val="20"/>
                <w:u w:color="000000"/>
              </w:rPr>
              <w:t>研究</w:t>
            </w:r>
            <w:r w:rsidR="004E788D">
              <w:rPr>
                <w:rFonts w:ascii="Times New Roman" w:eastAsia="宋体" w:hAnsi="Times New Roman" w:cs="Times New Roman" w:hint="eastAsia"/>
                <w:color w:val="000000"/>
                <w:sz w:val="21"/>
                <w:szCs w:val="20"/>
                <w:u w:color="000000"/>
              </w:rPr>
              <w:t>-</w:t>
            </w:r>
            <w:r w:rsidR="004E788D">
              <w:rPr>
                <w:rFonts w:ascii="Times New Roman" w:eastAsia="宋体" w:hAnsi="Times New Roman" w:cs="Times New Roman" w:hint="eastAsia"/>
                <w:color w:val="000000"/>
                <w:sz w:val="21"/>
                <w:szCs w:val="20"/>
                <w:u w:color="000000"/>
              </w:rPr>
              <w:t>以教师职业技能</w:t>
            </w:r>
            <w:r>
              <w:rPr>
                <w:rFonts w:ascii="Times New Roman" w:eastAsia="宋体" w:hAnsi="Times New Roman" w:cs="Times New Roman" w:hint="eastAsia"/>
                <w:color w:val="000000"/>
                <w:sz w:val="21"/>
                <w:szCs w:val="20"/>
                <w:u w:color="000000"/>
              </w:rPr>
              <w:t>课</w:t>
            </w:r>
            <w:r w:rsidR="004E788D">
              <w:rPr>
                <w:rFonts w:ascii="Times New Roman" w:eastAsia="宋体" w:hAnsi="Times New Roman" w:cs="Times New Roman" w:hint="eastAsia"/>
                <w:color w:val="000000"/>
                <w:sz w:val="21"/>
                <w:szCs w:val="20"/>
                <w:u w:color="000000"/>
              </w:rPr>
              <w:t>为例</w:t>
            </w:r>
          </w:p>
        </w:tc>
        <w:tc>
          <w:tcPr>
            <w:tcW w:w="1690" w:type="dxa"/>
            <w:gridSpan w:val="3"/>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校二等奖</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4167" w:type="dxa"/>
            <w:gridSpan w:val="1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16990" w:rsidRPr="00C16990" w:rsidTr="00107C9D">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组</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总人数</w:t>
            </w:r>
          </w:p>
        </w:tc>
        <w:tc>
          <w:tcPr>
            <w:tcW w:w="98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高级</w:t>
            </w:r>
          </w:p>
        </w:tc>
        <w:tc>
          <w:tcPr>
            <w:tcW w:w="989"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中级</w:t>
            </w:r>
          </w:p>
        </w:tc>
        <w:tc>
          <w:tcPr>
            <w:tcW w:w="989"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初级</w:t>
            </w:r>
          </w:p>
        </w:tc>
        <w:tc>
          <w:tcPr>
            <w:tcW w:w="989"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博士后</w:t>
            </w:r>
          </w:p>
        </w:tc>
        <w:tc>
          <w:tcPr>
            <w:tcW w:w="989"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w:t>
            </w:r>
          </w:p>
        </w:tc>
        <w:tc>
          <w:tcPr>
            <w:tcW w:w="835"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硕士</w:t>
            </w:r>
          </w:p>
        </w:tc>
        <w:tc>
          <w:tcPr>
            <w:tcW w:w="1547"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参加单位数</w:t>
            </w:r>
          </w:p>
        </w:tc>
      </w:tr>
      <w:tr w:rsidR="00C16990" w:rsidRPr="00C16990" w:rsidTr="00107C9D">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p>
        </w:tc>
        <w:tc>
          <w:tcPr>
            <w:tcW w:w="989" w:type="dxa"/>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p>
        </w:tc>
        <w:tc>
          <w:tcPr>
            <w:tcW w:w="989" w:type="dxa"/>
            <w:gridSpan w:val="5"/>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989"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835" w:type="dxa"/>
            <w:gridSpan w:val="5"/>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1547" w:type="dxa"/>
            <w:gridSpan w:val="2"/>
            <w:vAlign w:val="center"/>
          </w:tcPr>
          <w:p w:rsidR="00C16990" w:rsidRPr="00C16990" w:rsidRDefault="007D11B8"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r>
      <w:tr w:rsidR="00C16990" w:rsidRPr="00C16990" w:rsidTr="007D11B8">
        <w:trPr>
          <w:cantSplit/>
          <w:trHeight w:val="462"/>
        </w:trPr>
        <w:tc>
          <w:tcPr>
            <w:tcW w:w="646" w:type="dxa"/>
            <w:vMerge/>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主要成员</w:t>
            </w:r>
          </w:p>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不含申请者</w:t>
            </w:r>
          </w:p>
        </w:tc>
        <w:tc>
          <w:tcPr>
            <w:tcW w:w="1046" w:type="dxa"/>
            <w:gridSpan w:val="2"/>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692" w:type="dxa"/>
            <w:gridSpan w:val="3"/>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135" w:type="dxa"/>
            <w:gridSpan w:val="3"/>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1021" w:type="dxa"/>
            <w:gridSpan w:val="4"/>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396" w:type="dxa"/>
            <w:gridSpan w:val="7"/>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工作单位</w:t>
            </w:r>
          </w:p>
        </w:tc>
        <w:tc>
          <w:tcPr>
            <w:tcW w:w="1125" w:type="dxa"/>
            <w:gridSpan w:val="3"/>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分工</w:t>
            </w:r>
          </w:p>
        </w:tc>
        <w:tc>
          <w:tcPr>
            <w:tcW w:w="912" w:type="dxa"/>
            <w:vAlign w:val="center"/>
          </w:tcPr>
          <w:p w:rsidR="00C16990" w:rsidRPr="00C16990" w:rsidRDefault="00C16990"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7D11B8" w:rsidRPr="00C16990" w:rsidTr="007D11B8">
        <w:trPr>
          <w:cantSplit/>
          <w:trHeight w:val="462"/>
        </w:trPr>
        <w:tc>
          <w:tcPr>
            <w:tcW w:w="646"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7D11B8" w:rsidRPr="007D11B8" w:rsidRDefault="007D11B8" w:rsidP="00107C9D">
            <w:pPr>
              <w:jc w:val="center"/>
              <w:rPr>
                <w:sz w:val="18"/>
                <w:szCs w:val="18"/>
              </w:rPr>
            </w:pPr>
            <w:r w:rsidRPr="007D11B8">
              <w:rPr>
                <w:rFonts w:hint="eastAsia"/>
                <w:sz w:val="18"/>
                <w:szCs w:val="18"/>
              </w:rPr>
              <w:t>陈旭峰</w:t>
            </w:r>
          </w:p>
        </w:tc>
        <w:tc>
          <w:tcPr>
            <w:tcW w:w="692" w:type="dxa"/>
            <w:gridSpan w:val="3"/>
            <w:vAlign w:val="center"/>
          </w:tcPr>
          <w:p w:rsidR="007D11B8" w:rsidRPr="007D11B8" w:rsidRDefault="007D11B8" w:rsidP="00107C9D">
            <w:pPr>
              <w:jc w:val="center"/>
              <w:rPr>
                <w:sz w:val="18"/>
                <w:szCs w:val="18"/>
              </w:rPr>
            </w:pPr>
            <w:r w:rsidRPr="007D11B8">
              <w:rPr>
                <w:rFonts w:hint="eastAsia"/>
                <w:sz w:val="18"/>
                <w:szCs w:val="18"/>
              </w:rPr>
              <w:t>女</w:t>
            </w:r>
          </w:p>
        </w:tc>
        <w:tc>
          <w:tcPr>
            <w:tcW w:w="1135" w:type="dxa"/>
            <w:gridSpan w:val="3"/>
            <w:vAlign w:val="center"/>
          </w:tcPr>
          <w:p w:rsidR="007D11B8" w:rsidRPr="007D11B8" w:rsidRDefault="007D11B8" w:rsidP="00107C9D">
            <w:pPr>
              <w:jc w:val="center"/>
              <w:rPr>
                <w:sz w:val="18"/>
                <w:szCs w:val="18"/>
              </w:rPr>
            </w:pPr>
            <w:r w:rsidRPr="007D11B8">
              <w:rPr>
                <w:rFonts w:hint="eastAsia"/>
                <w:sz w:val="18"/>
                <w:szCs w:val="18"/>
              </w:rPr>
              <w:t>1975</w:t>
            </w:r>
          </w:p>
        </w:tc>
        <w:tc>
          <w:tcPr>
            <w:tcW w:w="1021" w:type="dxa"/>
            <w:gridSpan w:val="4"/>
            <w:vAlign w:val="center"/>
          </w:tcPr>
          <w:p w:rsidR="007D11B8" w:rsidRPr="007D11B8" w:rsidRDefault="007D11B8" w:rsidP="00107C9D">
            <w:pPr>
              <w:jc w:val="center"/>
              <w:rPr>
                <w:sz w:val="18"/>
                <w:szCs w:val="18"/>
              </w:rPr>
            </w:pPr>
            <w:r>
              <w:rPr>
                <w:rFonts w:hint="eastAsia"/>
                <w:sz w:val="18"/>
                <w:szCs w:val="18"/>
              </w:rPr>
              <w:t>副教授</w:t>
            </w:r>
          </w:p>
        </w:tc>
        <w:tc>
          <w:tcPr>
            <w:tcW w:w="1396" w:type="dxa"/>
            <w:gridSpan w:val="7"/>
            <w:vAlign w:val="center"/>
          </w:tcPr>
          <w:p w:rsidR="007D11B8" w:rsidRPr="007D11B8" w:rsidRDefault="007D11B8" w:rsidP="007D11B8">
            <w:pPr>
              <w:jc w:val="center"/>
              <w:rPr>
                <w:sz w:val="18"/>
                <w:szCs w:val="18"/>
              </w:rPr>
            </w:pPr>
            <w:r w:rsidRPr="007D11B8">
              <w:rPr>
                <w:rFonts w:hint="eastAsia"/>
                <w:sz w:val="18"/>
                <w:szCs w:val="18"/>
              </w:rPr>
              <w:t>丽水学院</w:t>
            </w:r>
          </w:p>
        </w:tc>
        <w:tc>
          <w:tcPr>
            <w:tcW w:w="1125" w:type="dxa"/>
            <w:gridSpan w:val="3"/>
            <w:vAlign w:val="center"/>
          </w:tcPr>
          <w:p w:rsidR="007D11B8" w:rsidRPr="007D11B8" w:rsidRDefault="007D11B8" w:rsidP="007D11B8">
            <w:pPr>
              <w:jc w:val="center"/>
              <w:rPr>
                <w:sz w:val="18"/>
                <w:szCs w:val="18"/>
              </w:rPr>
            </w:pPr>
            <w:r w:rsidRPr="007D11B8">
              <w:rPr>
                <w:rFonts w:hint="eastAsia"/>
                <w:sz w:val="18"/>
                <w:szCs w:val="18"/>
              </w:rPr>
              <w:t>理论指导</w:t>
            </w:r>
          </w:p>
        </w:tc>
        <w:tc>
          <w:tcPr>
            <w:tcW w:w="912" w:type="dxa"/>
            <w:vAlign w:val="center"/>
          </w:tcPr>
          <w:p w:rsidR="007D11B8" w:rsidRPr="007D11B8" w:rsidRDefault="007D11B8" w:rsidP="007D11B8">
            <w:pPr>
              <w:jc w:val="center"/>
              <w:rPr>
                <w:sz w:val="18"/>
                <w:szCs w:val="18"/>
              </w:rPr>
            </w:pPr>
            <w:r w:rsidRPr="007D11B8">
              <w:rPr>
                <w:rFonts w:hint="eastAsia"/>
                <w:sz w:val="18"/>
                <w:szCs w:val="18"/>
              </w:rPr>
              <w:t xml:space="preserve"> </w:t>
            </w:r>
          </w:p>
        </w:tc>
      </w:tr>
      <w:tr w:rsidR="007D11B8" w:rsidRPr="00C16990" w:rsidTr="007D11B8">
        <w:trPr>
          <w:cantSplit/>
          <w:trHeight w:val="462"/>
        </w:trPr>
        <w:tc>
          <w:tcPr>
            <w:tcW w:w="646"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7D11B8" w:rsidRPr="007D11B8" w:rsidRDefault="007D11B8" w:rsidP="00107C9D">
            <w:pPr>
              <w:jc w:val="center"/>
              <w:rPr>
                <w:sz w:val="18"/>
                <w:szCs w:val="18"/>
              </w:rPr>
            </w:pPr>
            <w:r w:rsidRPr="007D11B8">
              <w:rPr>
                <w:rFonts w:hint="eastAsia"/>
                <w:sz w:val="18"/>
                <w:szCs w:val="18"/>
              </w:rPr>
              <w:t>谢</w:t>
            </w:r>
            <w:r w:rsidRPr="007D11B8">
              <w:rPr>
                <w:rFonts w:hint="eastAsia"/>
                <w:sz w:val="18"/>
                <w:szCs w:val="18"/>
              </w:rPr>
              <w:t xml:space="preserve"> </w:t>
            </w:r>
            <w:r w:rsidRPr="007D11B8">
              <w:rPr>
                <w:sz w:val="18"/>
                <w:szCs w:val="18"/>
              </w:rPr>
              <w:t xml:space="preserve"> </w:t>
            </w:r>
            <w:r w:rsidRPr="007D11B8">
              <w:rPr>
                <w:rFonts w:hint="eastAsia"/>
                <w:sz w:val="18"/>
                <w:szCs w:val="18"/>
              </w:rPr>
              <w:t>清</w:t>
            </w:r>
          </w:p>
        </w:tc>
        <w:tc>
          <w:tcPr>
            <w:tcW w:w="692" w:type="dxa"/>
            <w:gridSpan w:val="3"/>
            <w:vAlign w:val="center"/>
          </w:tcPr>
          <w:p w:rsidR="007D11B8" w:rsidRPr="007D11B8" w:rsidRDefault="007D11B8" w:rsidP="00107C9D">
            <w:pPr>
              <w:jc w:val="center"/>
              <w:rPr>
                <w:sz w:val="18"/>
                <w:szCs w:val="18"/>
              </w:rPr>
            </w:pPr>
            <w:r w:rsidRPr="007D11B8">
              <w:rPr>
                <w:rFonts w:hint="eastAsia"/>
                <w:sz w:val="18"/>
                <w:szCs w:val="18"/>
              </w:rPr>
              <w:t>女</w:t>
            </w:r>
          </w:p>
        </w:tc>
        <w:tc>
          <w:tcPr>
            <w:tcW w:w="1135" w:type="dxa"/>
            <w:gridSpan w:val="3"/>
            <w:vAlign w:val="center"/>
          </w:tcPr>
          <w:p w:rsidR="007D11B8" w:rsidRPr="007D11B8" w:rsidRDefault="007D11B8" w:rsidP="00107C9D">
            <w:pPr>
              <w:jc w:val="center"/>
              <w:rPr>
                <w:sz w:val="18"/>
                <w:szCs w:val="18"/>
              </w:rPr>
            </w:pPr>
            <w:r w:rsidRPr="007D11B8">
              <w:rPr>
                <w:rFonts w:hint="eastAsia"/>
                <w:sz w:val="18"/>
                <w:szCs w:val="18"/>
              </w:rPr>
              <w:t>1978</w:t>
            </w:r>
          </w:p>
        </w:tc>
        <w:tc>
          <w:tcPr>
            <w:tcW w:w="1021" w:type="dxa"/>
            <w:gridSpan w:val="4"/>
            <w:vAlign w:val="center"/>
          </w:tcPr>
          <w:p w:rsidR="007D11B8" w:rsidRPr="007D11B8" w:rsidRDefault="007D11B8" w:rsidP="00107C9D">
            <w:pPr>
              <w:jc w:val="center"/>
              <w:rPr>
                <w:sz w:val="18"/>
                <w:szCs w:val="18"/>
              </w:rPr>
            </w:pPr>
            <w:r w:rsidRPr="007D11B8">
              <w:rPr>
                <w:rFonts w:hint="eastAsia"/>
                <w:sz w:val="18"/>
                <w:szCs w:val="18"/>
              </w:rPr>
              <w:t>讲师</w:t>
            </w:r>
          </w:p>
        </w:tc>
        <w:tc>
          <w:tcPr>
            <w:tcW w:w="1396" w:type="dxa"/>
            <w:gridSpan w:val="7"/>
            <w:vAlign w:val="center"/>
          </w:tcPr>
          <w:p w:rsidR="007D11B8" w:rsidRPr="007D11B8" w:rsidRDefault="007D11B8" w:rsidP="007D11B8">
            <w:pPr>
              <w:jc w:val="center"/>
              <w:rPr>
                <w:sz w:val="18"/>
                <w:szCs w:val="18"/>
              </w:rPr>
            </w:pPr>
            <w:r w:rsidRPr="007D11B8">
              <w:rPr>
                <w:rFonts w:hint="eastAsia"/>
                <w:sz w:val="18"/>
                <w:szCs w:val="18"/>
              </w:rPr>
              <w:t>丽水学院</w:t>
            </w:r>
          </w:p>
        </w:tc>
        <w:tc>
          <w:tcPr>
            <w:tcW w:w="1125" w:type="dxa"/>
            <w:gridSpan w:val="3"/>
            <w:vAlign w:val="center"/>
          </w:tcPr>
          <w:p w:rsidR="007D11B8" w:rsidRPr="007D11B8" w:rsidRDefault="007D11B8" w:rsidP="007D11B8">
            <w:pPr>
              <w:rPr>
                <w:sz w:val="18"/>
                <w:szCs w:val="18"/>
              </w:rPr>
            </w:pPr>
            <w:r w:rsidRPr="007D11B8">
              <w:rPr>
                <w:rFonts w:hint="eastAsia"/>
                <w:sz w:val="18"/>
                <w:szCs w:val="18"/>
              </w:rPr>
              <w:t>课堂实践</w:t>
            </w:r>
          </w:p>
        </w:tc>
        <w:tc>
          <w:tcPr>
            <w:tcW w:w="912" w:type="dxa"/>
            <w:vAlign w:val="center"/>
          </w:tcPr>
          <w:p w:rsidR="007D11B8" w:rsidRPr="007D11B8" w:rsidRDefault="007D11B8" w:rsidP="007D11B8">
            <w:pPr>
              <w:jc w:val="center"/>
              <w:rPr>
                <w:sz w:val="18"/>
                <w:szCs w:val="18"/>
              </w:rPr>
            </w:pPr>
          </w:p>
        </w:tc>
      </w:tr>
      <w:tr w:rsidR="007D11B8" w:rsidRPr="00C16990" w:rsidTr="007D11B8">
        <w:trPr>
          <w:cantSplit/>
          <w:trHeight w:val="462"/>
        </w:trPr>
        <w:tc>
          <w:tcPr>
            <w:tcW w:w="646"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7D11B8" w:rsidRPr="007D11B8" w:rsidRDefault="007D11B8" w:rsidP="00107C9D">
            <w:pPr>
              <w:jc w:val="center"/>
              <w:rPr>
                <w:sz w:val="18"/>
                <w:szCs w:val="18"/>
              </w:rPr>
            </w:pPr>
            <w:r w:rsidRPr="007D11B8">
              <w:rPr>
                <w:rFonts w:hint="eastAsia"/>
                <w:sz w:val="18"/>
                <w:szCs w:val="18"/>
              </w:rPr>
              <w:t>张绍军</w:t>
            </w:r>
          </w:p>
        </w:tc>
        <w:tc>
          <w:tcPr>
            <w:tcW w:w="692" w:type="dxa"/>
            <w:gridSpan w:val="3"/>
            <w:vAlign w:val="center"/>
          </w:tcPr>
          <w:p w:rsidR="007D11B8" w:rsidRPr="007D11B8" w:rsidRDefault="007D11B8" w:rsidP="00107C9D">
            <w:pPr>
              <w:jc w:val="center"/>
              <w:rPr>
                <w:sz w:val="18"/>
                <w:szCs w:val="18"/>
              </w:rPr>
            </w:pPr>
            <w:r w:rsidRPr="007D11B8">
              <w:rPr>
                <w:rFonts w:hint="eastAsia"/>
                <w:sz w:val="18"/>
                <w:szCs w:val="18"/>
              </w:rPr>
              <w:t>男</w:t>
            </w:r>
          </w:p>
        </w:tc>
        <w:tc>
          <w:tcPr>
            <w:tcW w:w="1135" w:type="dxa"/>
            <w:gridSpan w:val="3"/>
            <w:vAlign w:val="center"/>
          </w:tcPr>
          <w:p w:rsidR="007D11B8" w:rsidRPr="007D11B8" w:rsidRDefault="007D11B8" w:rsidP="00107C9D">
            <w:pPr>
              <w:jc w:val="center"/>
              <w:rPr>
                <w:sz w:val="18"/>
                <w:szCs w:val="18"/>
              </w:rPr>
            </w:pPr>
            <w:r w:rsidRPr="007D11B8">
              <w:rPr>
                <w:rFonts w:hint="eastAsia"/>
                <w:sz w:val="18"/>
                <w:szCs w:val="18"/>
              </w:rPr>
              <w:t>1969</w:t>
            </w:r>
          </w:p>
        </w:tc>
        <w:tc>
          <w:tcPr>
            <w:tcW w:w="1021" w:type="dxa"/>
            <w:gridSpan w:val="4"/>
            <w:vAlign w:val="center"/>
          </w:tcPr>
          <w:p w:rsidR="007D11B8" w:rsidRPr="007D11B8" w:rsidRDefault="007D11B8" w:rsidP="00107C9D">
            <w:pPr>
              <w:jc w:val="center"/>
              <w:rPr>
                <w:sz w:val="18"/>
                <w:szCs w:val="18"/>
              </w:rPr>
            </w:pPr>
            <w:r w:rsidRPr="007D11B8">
              <w:rPr>
                <w:rFonts w:hint="eastAsia"/>
                <w:sz w:val="18"/>
                <w:szCs w:val="18"/>
              </w:rPr>
              <w:t>正高级教师</w:t>
            </w:r>
          </w:p>
        </w:tc>
        <w:tc>
          <w:tcPr>
            <w:tcW w:w="1396" w:type="dxa"/>
            <w:gridSpan w:val="7"/>
            <w:vAlign w:val="center"/>
          </w:tcPr>
          <w:p w:rsidR="007D11B8" w:rsidRPr="007D11B8" w:rsidRDefault="007D11B8" w:rsidP="007D11B8">
            <w:pPr>
              <w:jc w:val="center"/>
              <w:rPr>
                <w:sz w:val="18"/>
                <w:szCs w:val="18"/>
              </w:rPr>
            </w:pPr>
            <w:r w:rsidRPr="007D11B8">
              <w:rPr>
                <w:rFonts w:hint="eastAsia"/>
                <w:sz w:val="18"/>
                <w:szCs w:val="18"/>
              </w:rPr>
              <w:t>丽水市城北小学</w:t>
            </w:r>
          </w:p>
        </w:tc>
        <w:tc>
          <w:tcPr>
            <w:tcW w:w="1125" w:type="dxa"/>
            <w:gridSpan w:val="3"/>
            <w:vAlign w:val="center"/>
          </w:tcPr>
          <w:p w:rsidR="007D11B8" w:rsidRPr="007D11B8" w:rsidRDefault="007D11B8" w:rsidP="00107C9D">
            <w:pPr>
              <w:jc w:val="center"/>
              <w:rPr>
                <w:sz w:val="18"/>
                <w:szCs w:val="18"/>
              </w:rPr>
            </w:pPr>
            <w:r w:rsidRPr="007D11B8">
              <w:rPr>
                <w:rFonts w:hint="eastAsia"/>
                <w:sz w:val="18"/>
                <w:szCs w:val="18"/>
              </w:rPr>
              <w:t>实践指导</w:t>
            </w:r>
          </w:p>
        </w:tc>
        <w:tc>
          <w:tcPr>
            <w:tcW w:w="912" w:type="dxa"/>
            <w:vAlign w:val="center"/>
          </w:tcPr>
          <w:p w:rsidR="007D11B8" w:rsidRPr="007D11B8" w:rsidRDefault="007D11B8" w:rsidP="007D11B8">
            <w:pPr>
              <w:jc w:val="center"/>
              <w:rPr>
                <w:sz w:val="18"/>
                <w:szCs w:val="18"/>
              </w:rPr>
            </w:pPr>
          </w:p>
        </w:tc>
      </w:tr>
      <w:tr w:rsidR="007D11B8" w:rsidRPr="00C16990" w:rsidTr="007D11B8">
        <w:trPr>
          <w:cantSplit/>
          <w:trHeight w:val="483"/>
        </w:trPr>
        <w:tc>
          <w:tcPr>
            <w:tcW w:w="646"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D11B8" w:rsidRPr="00C16990" w:rsidRDefault="007D11B8" w:rsidP="007D11B8">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7D11B8" w:rsidRPr="007D11B8" w:rsidRDefault="007D11B8" w:rsidP="007D11B8">
            <w:pPr>
              <w:jc w:val="center"/>
              <w:rPr>
                <w:sz w:val="18"/>
                <w:szCs w:val="18"/>
              </w:rPr>
            </w:pPr>
          </w:p>
        </w:tc>
        <w:tc>
          <w:tcPr>
            <w:tcW w:w="692" w:type="dxa"/>
            <w:gridSpan w:val="3"/>
            <w:vAlign w:val="center"/>
          </w:tcPr>
          <w:p w:rsidR="007D11B8" w:rsidRPr="007D11B8" w:rsidRDefault="007D11B8" w:rsidP="007D11B8">
            <w:pPr>
              <w:jc w:val="center"/>
              <w:rPr>
                <w:sz w:val="18"/>
                <w:szCs w:val="18"/>
              </w:rPr>
            </w:pPr>
          </w:p>
        </w:tc>
        <w:tc>
          <w:tcPr>
            <w:tcW w:w="1135" w:type="dxa"/>
            <w:gridSpan w:val="3"/>
            <w:vAlign w:val="center"/>
          </w:tcPr>
          <w:p w:rsidR="007D11B8" w:rsidRPr="007D11B8" w:rsidRDefault="007D11B8" w:rsidP="007D11B8">
            <w:pPr>
              <w:jc w:val="center"/>
              <w:rPr>
                <w:sz w:val="18"/>
                <w:szCs w:val="18"/>
              </w:rPr>
            </w:pPr>
          </w:p>
        </w:tc>
        <w:tc>
          <w:tcPr>
            <w:tcW w:w="1021" w:type="dxa"/>
            <w:gridSpan w:val="4"/>
            <w:vAlign w:val="center"/>
          </w:tcPr>
          <w:p w:rsidR="007D11B8" w:rsidRPr="007D11B8" w:rsidRDefault="007D11B8" w:rsidP="007D11B8">
            <w:pPr>
              <w:jc w:val="center"/>
              <w:rPr>
                <w:sz w:val="18"/>
                <w:szCs w:val="18"/>
              </w:rPr>
            </w:pPr>
          </w:p>
        </w:tc>
        <w:tc>
          <w:tcPr>
            <w:tcW w:w="1396" w:type="dxa"/>
            <w:gridSpan w:val="7"/>
            <w:vAlign w:val="center"/>
          </w:tcPr>
          <w:p w:rsidR="007D11B8" w:rsidRPr="007D11B8" w:rsidRDefault="007D11B8" w:rsidP="007D11B8">
            <w:pPr>
              <w:jc w:val="center"/>
              <w:rPr>
                <w:sz w:val="18"/>
                <w:szCs w:val="18"/>
              </w:rPr>
            </w:pPr>
          </w:p>
        </w:tc>
        <w:tc>
          <w:tcPr>
            <w:tcW w:w="1125" w:type="dxa"/>
            <w:gridSpan w:val="3"/>
            <w:vAlign w:val="center"/>
          </w:tcPr>
          <w:p w:rsidR="007D11B8" w:rsidRPr="007D11B8" w:rsidRDefault="007D11B8" w:rsidP="007D11B8">
            <w:pPr>
              <w:jc w:val="center"/>
              <w:rPr>
                <w:sz w:val="18"/>
                <w:szCs w:val="18"/>
              </w:rPr>
            </w:pPr>
          </w:p>
        </w:tc>
        <w:tc>
          <w:tcPr>
            <w:tcW w:w="912" w:type="dxa"/>
            <w:vAlign w:val="center"/>
          </w:tcPr>
          <w:p w:rsidR="007D11B8" w:rsidRPr="007D11B8" w:rsidRDefault="007D11B8" w:rsidP="007D11B8">
            <w:pPr>
              <w:jc w:val="center"/>
              <w:rPr>
                <w:sz w:val="18"/>
                <w:szCs w:val="18"/>
              </w:rPr>
            </w:pPr>
          </w:p>
        </w:tc>
      </w:tr>
    </w:tbl>
    <w:p w:rsidR="00C16990" w:rsidRPr="00C16990" w:rsidRDefault="00C16990" w:rsidP="00C16990">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sidRPr="00C16990">
        <w:rPr>
          <w:rFonts w:ascii="Times New Roman" w:eastAsia="仿宋_GB2312" w:hAnsi="Times New Roman" w:cs="Times New Roman" w:hint="eastAsia"/>
          <w:color w:val="000000"/>
          <w:sz w:val="21"/>
          <w:szCs w:val="21"/>
          <w:u w:color="000000"/>
        </w:rPr>
        <w:t>备注：项目组主要成员不超过四人，没有参与人的务必填写</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无</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w:t>
      </w: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二、立项依据：</w:t>
      </w:r>
      <w:r w:rsidRPr="00C16990">
        <w:rPr>
          <w:rFonts w:ascii="Times New Roman" w:eastAsia="仿宋_GB2312" w:hAnsi="Times New Roman" w:cs="Times New Roman" w:hint="eastAsia"/>
          <w:color w:val="000000"/>
          <w:sz w:val="21"/>
          <w:szCs w:val="20"/>
          <w:u w:color="000000"/>
        </w:rPr>
        <w:t>（项目的意义、现状分析）</w:t>
      </w:r>
    </w:p>
    <w:tbl>
      <w:tblPr>
        <w:tblW w:w="0" w:type="auto"/>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4"/>
      </w:tblGrid>
      <w:tr w:rsidR="00C16990" w:rsidRPr="00C16990" w:rsidTr="00107C9D">
        <w:trPr>
          <w:trHeight w:val="6105"/>
          <w:jc w:val="center"/>
        </w:trPr>
        <w:tc>
          <w:tcPr>
            <w:tcW w:w="8564" w:type="dxa"/>
            <w:tcBorders>
              <w:top w:val="single" w:sz="4" w:space="0" w:color="auto"/>
              <w:left w:val="single" w:sz="2" w:space="0" w:color="000000"/>
              <w:bottom w:val="single" w:sz="2" w:space="0" w:color="000000"/>
              <w:right w:val="single" w:sz="2" w:space="0" w:color="000000"/>
            </w:tcBorders>
          </w:tcPr>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（一）项目的意义</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1．为山区小学全科教学能力培养类课程有效教学理论做探索</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（1）目前小学全科教师培养中的教学能力类课程与教学理论欠缺。</w:t>
            </w:r>
            <w:r w:rsidRPr="009928B0">
              <w:rPr>
                <w:rFonts w:ascii="Times New Roman" w:eastAsia="宋体" w:hAnsi="Times New Roman" w:cs="Times New Roman" w:hint="eastAsia"/>
                <w:kern w:val="2"/>
                <w:sz w:val="21"/>
                <w:szCs w:val="21"/>
              </w:rPr>
              <w:t>自从教育部明确提出“完善小学和幼儿园教师全科培养模式”，“针对小学教育的实际需求，重点探索小学全科教师培养模式”的要求后，小学全科教育的理论与实践成为显性问题，相关研究激增，但主要集中在具体的课程设置上，对相关培养的理论基础讨论不多，在许多介绍别国教育经验的文章中也少有梳理理论基础，特别是课堂教学能力类课程有效教学的论题。实际上，我国小学全科在培养目标、培养方式、价值取向等问题上的分歧主要反映出课程与教学理论基础的无意识性。这就急切需要对</w:t>
            </w:r>
            <w:r w:rsidRPr="009928B0">
              <w:rPr>
                <w:rFonts w:ascii="宋体" w:eastAsia="宋体" w:hAnsi="宋体" w:cs="Times New Roman" w:hint="eastAsia"/>
                <w:kern w:val="2"/>
                <w:sz w:val="21"/>
                <w:szCs w:val="21"/>
              </w:rPr>
              <w:t>小学全科教师培养理论做有效的研究。本课题的目标之一就是全面梳理中外全科教师培养的理论，特别是对全科教师技能类课程有效教学理论做重点梳理，结合技能理论的发展，建构新的全科教师培养的理论模型。</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（2）目前小学全科教师培养中的实践教学效能不佳。《</w:t>
            </w:r>
            <w:bookmarkStart w:id="0" w:name="OLE_LINK1"/>
            <w:bookmarkStart w:id="1" w:name="OLE_LINK2"/>
            <w:r w:rsidRPr="009928B0">
              <w:rPr>
                <w:rFonts w:ascii="宋体" w:eastAsia="宋体" w:hAnsi="宋体" w:cs="Times New Roman" w:hint="eastAsia"/>
                <w:kern w:val="2"/>
                <w:sz w:val="21"/>
                <w:szCs w:val="21"/>
              </w:rPr>
              <w:t>教师教育振兴行动计划（2018—2022年）</w:t>
            </w:r>
            <w:bookmarkEnd w:id="0"/>
            <w:bookmarkEnd w:id="1"/>
            <w:r w:rsidRPr="009928B0">
              <w:rPr>
                <w:rFonts w:ascii="宋体" w:eastAsia="宋体" w:hAnsi="宋体" w:cs="Times New Roman" w:hint="eastAsia"/>
                <w:kern w:val="2"/>
                <w:sz w:val="21"/>
                <w:szCs w:val="21"/>
              </w:rPr>
              <w:t>》强调“推动实践导向的教师教育课程内容改革和以师范生为中心的教学方法变革，注重教学基本功训练和实践教学”的重要性。这种“实践导向”、“能力为重”将成为未来教师教育发展的新趋向。实际上，实践导向的逻辑指向是能力为重。但考察目前教师教育实践教学的现状，还存在这样几个误区：（1）实践导向即增加实践教学时间。（2）实践课程就是见习、实习。（3）见习、实习就是交给</w:t>
            </w:r>
            <w:bookmarkStart w:id="2" w:name="OLE_LINK5"/>
            <w:bookmarkStart w:id="3" w:name="OLE_LINK6"/>
            <w:bookmarkStart w:id="4" w:name="OLE_LINK7"/>
            <w:bookmarkStart w:id="5" w:name="OLE_LINK8"/>
            <w:r w:rsidRPr="009928B0">
              <w:rPr>
                <w:rFonts w:ascii="宋体" w:eastAsia="宋体" w:hAnsi="宋体" w:cs="Times New Roman" w:hint="eastAsia"/>
                <w:kern w:val="2"/>
                <w:sz w:val="21"/>
                <w:szCs w:val="21"/>
              </w:rPr>
              <w:t>中小学</w:t>
            </w:r>
            <w:bookmarkEnd w:id="2"/>
            <w:bookmarkEnd w:id="3"/>
            <w:bookmarkEnd w:id="4"/>
            <w:bookmarkEnd w:id="5"/>
            <w:r w:rsidRPr="009928B0">
              <w:rPr>
                <w:rFonts w:ascii="宋体" w:eastAsia="宋体" w:hAnsi="宋体" w:cs="Times New Roman" w:hint="eastAsia"/>
                <w:kern w:val="2"/>
                <w:sz w:val="21"/>
                <w:szCs w:val="21"/>
              </w:rPr>
              <w:t>管理。</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3）有关着眼于培养山区小学全科教师技能类课程效能的理论与成熟的实践模式欠缺。由于前面两个基础内容的缺失，相对于区域性的山区师范小学全科教师培养的理论和成熟的实践就更没有了。本课题着眼于山区需要的小学全科教师培养面临的问题，通过积极探索，行动研究，努力形成有效的基于山区全科小学教师培养的理路。</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2．有利于提高小学全科教师技能类课程与教学效能</w:t>
            </w:r>
          </w:p>
          <w:p w:rsidR="009928B0" w:rsidRPr="009928B0" w:rsidRDefault="009928B0" w:rsidP="009928B0">
            <w:pPr>
              <w:spacing w:line="544" w:lineRule="atLeast"/>
              <w:ind w:firstLineChars="200" w:firstLine="420"/>
              <w:rPr>
                <w:rFonts w:ascii="宋体" w:eastAsia="宋体" w:hAnsi="宋体" w:cs="Times New Roman"/>
                <w:kern w:val="2"/>
                <w:sz w:val="21"/>
                <w:szCs w:val="21"/>
              </w:rPr>
            </w:pPr>
            <w:r w:rsidRPr="009928B0">
              <w:rPr>
                <w:rFonts w:ascii="宋体" w:eastAsia="宋体" w:hAnsi="宋体" w:cs="Times New Roman" w:hint="eastAsia"/>
                <w:kern w:val="2"/>
                <w:sz w:val="21"/>
                <w:szCs w:val="21"/>
              </w:rPr>
              <w:t>小学全科教师培养是丽水学院乡村教师教育的建设品牌。如何突出山区+特色，如何打造品牌专业是今后几年教师教育学院必须要解决的问题，也是教师教育学院专业化、有特色建</w:t>
            </w:r>
            <w:r w:rsidRPr="009928B0">
              <w:rPr>
                <w:rFonts w:ascii="宋体" w:eastAsia="宋体" w:hAnsi="宋体" w:cs="Times New Roman" w:hint="eastAsia"/>
                <w:kern w:val="2"/>
                <w:sz w:val="21"/>
                <w:szCs w:val="21"/>
              </w:rPr>
              <w:lastRenderedPageBreak/>
              <w:t>设目标的主要实现路径。本研究基于小学教育中的全科教师培养中的实践能力，特别是针对学科课程与教学论、学科课程与教科书研究、学科课堂教学能力培养等校内实践课程效能低下的问题开展研究，旨在提高这类课程的教学效能，为突破全科教师技能类课程教学效能低下，提升全科教师培养质量做出贡献。</w:t>
            </w:r>
          </w:p>
          <w:p w:rsidR="009928B0" w:rsidRPr="009928B0" w:rsidRDefault="009928B0" w:rsidP="009928B0">
            <w:pPr>
              <w:widowControl w:val="0"/>
              <w:adjustRightInd/>
              <w:spacing w:after="0" w:line="544" w:lineRule="atLeast"/>
              <w:ind w:firstLineChars="300" w:firstLine="63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（二）现状</w:t>
            </w:r>
            <w:r>
              <w:rPr>
                <w:rFonts w:ascii="宋体" w:eastAsia="宋体" w:hAnsi="宋体" w:cs="Times New Roman" w:hint="eastAsia"/>
                <w:kern w:val="2"/>
                <w:sz w:val="21"/>
                <w:szCs w:val="21"/>
              </w:rPr>
              <w:t>分析</w:t>
            </w:r>
          </w:p>
          <w:p w:rsidR="009928B0" w:rsidRPr="009928B0" w:rsidRDefault="009928B0" w:rsidP="009928B0">
            <w:pPr>
              <w:widowControl w:val="0"/>
              <w:adjustRightInd/>
              <w:spacing w:after="0" w:line="544" w:lineRule="atLeast"/>
              <w:ind w:firstLineChars="300" w:firstLine="63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1.全科教师教育研究目前是一个热点领域</w:t>
            </w:r>
            <w:r>
              <w:rPr>
                <w:rFonts w:ascii="宋体" w:eastAsia="宋体" w:hAnsi="宋体" w:cs="Times New Roman" w:hint="eastAsia"/>
                <w:kern w:val="2"/>
                <w:sz w:val="21"/>
                <w:szCs w:val="21"/>
              </w:rPr>
              <w:t>。</w:t>
            </w:r>
            <w:r w:rsidRPr="009928B0">
              <w:rPr>
                <w:rFonts w:ascii="宋体" w:eastAsia="宋体" w:hAnsi="宋体" w:cs="Times New Roman" w:hint="eastAsia"/>
                <w:kern w:val="2"/>
                <w:sz w:val="21"/>
                <w:szCs w:val="21"/>
              </w:rPr>
              <w:t>从2007到2018全科教师培养研究趋于热点。相关文献500多篇，主要涉及如下问题：</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（1）概念界定</w:t>
            </w:r>
            <w:r>
              <w:rPr>
                <w:rFonts w:ascii="宋体" w:eastAsia="宋体" w:hAnsi="宋体" w:cs="Times New Roman" w:hint="eastAsia"/>
                <w:kern w:val="2"/>
                <w:sz w:val="21"/>
                <w:szCs w:val="21"/>
              </w:rPr>
              <w:t>研究。</w:t>
            </w:r>
            <w:r w:rsidRPr="009928B0">
              <w:rPr>
                <w:rFonts w:ascii="宋体" w:eastAsia="宋体" w:hAnsi="宋体" w:cs="Times New Roman" w:hint="eastAsia"/>
                <w:kern w:val="2"/>
                <w:sz w:val="21"/>
                <w:szCs w:val="21"/>
              </w:rPr>
              <w:t>第一种认为“全科型教师是由专门的、有相应教育资质的教育机构培养的，掌握教育教学基本知识和技能、学科知识和能力结构合理、能承担小学阶段国家规定的各门课程教学、从事小学教育教学研究与管理的教师。”</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第二种认为：“将小学同一年级中的全部课程分为文科类课程、理科类课程和艺体类课程三大类，那么，一个全科型优秀小学教师就是能够承担起小学同一年级中含综合实践活动课在内的文科、理科和艺体科三类课程中的某一类全部课程的教学工作的教师。”</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（2）全科教师培养的必要性研究</w:t>
            </w:r>
            <w:r>
              <w:rPr>
                <w:rFonts w:ascii="宋体" w:eastAsia="宋体" w:hAnsi="宋体" w:cs="Times New Roman" w:hint="eastAsia"/>
                <w:kern w:val="2"/>
                <w:sz w:val="21"/>
                <w:szCs w:val="21"/>
              </w:rPr>
              <w:t>。</w:t>
            </w:r>
            <w:r w:rsidRPr="009928B0">
              <w:rPr>
                <w:rFonts w:ascii="宋体" w:eastAsia="宋体" w:hAnsi="宋体" w:cs="Times New Roman" w:hint="eastAsia"/>
                <w:kern w:val="2"/>
                <w:sz w:val="21"/>
                <w:szCs w:val="21"/>
              </w:rPr>
              <w:t>也是两种结论：一是强调意义重大，与世界发达国家接轨，与农村教育实际相符。另一种是反对的声音：对教育规律的反动，教育质量倒退。</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（3）小学全科教师培养的可行性研究</w:t>
            </w:r>
            <w:r>
              <w:rPr>
                <w:rFonts w:ascii="宋体" w:eastAsia="宋体" w:hAnsi="宋体" w:cs="Times New Roman" w:hint="eastAsia"/>
                <w:kern w:val="2"/>
                <w:sz w:val="21"/>
                <w:szCs w:val="21"/>
              </w:rPr>
              <w:t>。</w:t>
            </w:r>
            <w:r w:rsidRPr="009928B0">
              <w:rPr>
                <w:rFonts w:ascii="宋体" w:eastAsia="宋体" w:hAnsi="宋体" w:cs="Times New Roman" w:hint="eastAsia"/>
                <w:kern w:val="2"/>
                <w:sz w:val="21"/>
                <w:szCs w:val="21"/>
              </w:rPr>
              <w:t>一是借鉴西方发达国家的做法，二是强调中国自己中等师范教育的经验。</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（4）关于小学全科教师的培养路径研究</w:t>
            </w:r>
            <w:r>
              <w:rPr>
                <w:rFonts w:ascii="宋体" w:eastAsia="宋体" w:hAnsi="宋体" w:cs="Times New Roman" w:hint="eastAsia"/>
                <w:kern w:val="2"/>
                <w:sz w:val="21"/>
                <w:szCs w:val="21"/>
              </w:rPr>
              <w:t>。</w:t>
            </w:r>
            <w:r w:rsidRPr="009928B0">
              <w:rPr>
                <w:rFonts w:ascii="宋体" w:eastAsia="宋体" w:hAnsi="宋体" w:cs="Times New Roman" w:hint="eastAsia"/>
                <w:kern w:val="2"/>
                <w:sz w:val="21"/>
                <w:szCs w:val="21"/>
              </w:rPr>
              <w:t>一是培养目标的研究。二是培养模式的研究：提出了“345"培养模式，即“确立‘三大目标领域’、倡导‘四年一贯实施机制’和重点打造‘五类专业实践能力’。”湖州师范学院参照浙江的“335”模式来培养小学全科教师，制定了“全科培养、全程实践、全面发展”的培养方向;发展“教育教学能力、组织管理能力、活动指导能力、教学研究能力、学习创新能力”五种专业能力。</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（5）课程设置探讨。课程设置的原则方面，提出了课程设置应遵循专业化、综合化、针对性、均衡性等原则。课程的结构与内容方面，提出了“科学文化课程、教学技能课程、教</w:t>
            </w:r>
            <w:r w:rsidRPr="009928B0">
              <w:rPr>
                <w:rFonts w:ascii="宋体" w:eastAsia="宋体" w:hAnsi="宋体" w:cs="Times New Roman" w:hint="eastAsia"/>
                <w:kern w:val="2"/>
                <w:sz w:val="21"/>
                <w:szCs w:val="21"/>
              </w:rPr>
              <w:lastRenderedPageBreak/>
              <w:t>师教育课程和教育实践课程四类课程。</w:t>
            </w:r>
          </w:p>
          <w:p w:rsidR="009928B0" w:rsidRPr="009928B0" w:rsidRDefault="009928B0" w:rsidP="009928B0">
            <w:pPr>
              <w:widowControl w:val="0"/>
              <w:adjustRightInd/>
              <w:spacing w:after="0" w:line="544" w:lineRule="atLeast"/>
              <w:ind w:firstLineChars="200" w:firstLine="420"/>
              <w:jc w:val="both"/>
              <w:rPr>
                <w:rFonts w:ascii="宋体" w:eastAsia="宋体" w:hAnsi="宋体" w:cs="Times New Roman"/>
                <w:kern w:val="2"/>
                <w:sz w:val="21"/>
                <w:szCs w:val="21"/>
              </w:rPr>
            </w:pPr>
            <w:r w:rsidRPr="009928B0">
              <w:rPr>
                <w:rFonts w:ascii="宋体" w:eastAsia="宋体" w:hAnsi="宋体" w:cs="Times New Roman" w:hint="eastAsia"/>
                <w:kern w:val="2"/>
                <w:sz w:val="21"/>
                <w:szCs w:val="21"/>
              </w:rPr>
              <w:t>（6）存在的问题研究</w:t>
            </w:r>
            <w:r>
              <w:rPr>
                <w:rFonts w:ascii="宋体" w:eastAsia="宋体" w:hAnsi="宋体" w:cs="Times New Roman" w:hint="eastAsia"/>
                <w:kern w:val="2"/>
                <w:sz w:val="21"/>
                <w:szCs w:val="21"/>
              </w:rPr>
              <w:t>。</w:t>
            </w:r>
            <w:r w:rsidRPr="009928B0">
              <w:rPr>
                <w:rFonts w:ascii="宋体" w:eastAsia="宋体" w:hAnsi="宋体" w:cs="Times New Roman" w:hint="eastAsia"/>
                <w:kern w:val="2"/>
                <w:sz w:val="21"/>
                <w:szCs w:val="21"/>
              </w:rPr>
              <w:t>小学全科教师理论层面研究较多，实证层面研究较少，具体实施上的可操作性建议更是欠缺。特别是全科教师的教学能力研究更几乎没有。</w:t>
            </w:r>
          </w:p>
          <w:p w:rsidR="009928B0" w:rsidRDefault="009928B0" w:rsidP="009928B0">
            <w:pPr>
              <w:widowControl w:val="0"/>
              <w:adjustRightInd/>
              <w:spacing w:after="0" w:line="544" w:lineRule="atLeast"/>
              <w:ind w:firstLineChars="200" w:firstLine="420"/>
              <w:jc w:val="both"/>
              <w:rPr>
                <w:rFonts w:ascii="宋体" w:hAnsi="宋体"/>
              </w:rPr>
            </w:pPr>
            <w:r w:rsidRPr="009928B0">
              <w:rPr>
                <w:rFonts w:ascii="宋体" w:eastAsia="宋体" w:hAnsi="宋体" w:cs="Times New Roman" w:hint="eastAsia"/>
                <w:kern w:val="2"/>
                <w:sz w:val="21"/>
                <w:szCs w:val="21"/>
              </w:rPr>
              <w:t>2．区域性，特别是山区全科教师教育研究以及课程</w:t>
            </w:r>
            <w:r>
              <w:rPr>
                <w:rFonts w:ascii="宋体" w:hAnsi="宋体" w:hint="eastAsia"/>
              </w:rPr>
              <w:t>与教学技能类效能提升研究目前是一个空白领域。</w:t>
            </w:r>
          </w:p>
          <w:p w:rsidR="009928B0" w:rsidRDefault="009928B0" w:rsidP="009928B0">
            <w:pPr>
              <w:spacing w:line="544" w:lineRule="atLeast"/>
              <w:ind w:firstLine="420"/>
              <w:rPr>
                <w:rFonts w:ascii="宋体" w:hAnsi="宋体"/>
              </w:rPr>
            </w:pPr>
            <w:r>
              <w:rPr>
                <w:rFonts w:ascii="宋体" w:hAnsi="宋体" w:hint="eastAsia"/>
              </w:rPr>
              <w:t>（</w:t>
            </w:r>
            <w:r>
              <w:rPr>
                <w:rFonts w:ascii="宋体" w:hAnsi="宋体" w:hint="eastAsia"/>
              </w:rPr>
              <w:t>1</w:t>
            </w:r>
            <w:r>
              <w:rPr>
                <w:rFonts w:ascii="宋体" w:hAnsi="宋体" w:hint="eastAsia"/>
              </w:rPr>
              <w:t>）区域性，特别是山区全科教师教育研究确实。研究者要么从自己学校的角度探究全科教师的培养专业建设，要么从目标与课程的匹配度上进行论证，稍有从区域社会性质探讨全科教师的培养问题。</w:t>
            </w:r>
          </w:p>
          <w:p w:rsidR="009928B0" w:rsidRDefault="009928B0" w:rsidP="009928B0">
            <w:pPr>
              <w:spacing w:line="544" w:lineRule="atLeast"/>
              <w:ind w:firstLine="420"/>
              <w:rPr>
                <w:rFonts w:ascii="宋体" w:hAnsi="宋体"/>
              </w:rPr>
            </w:pPr>
            <w:r>
              <w:rPr>
                <w:rFonts w:ascii="宋体" w:hAnsi="宋体" w:hint="eastAsia"/>
              </w:rPr>
              <w:t>（</w:t>
            </w:r>
            <w:r>
              <w:rPr>
                <w:rFonts w:ascii="宋体" w:hAnsi="宋体" w:hint="eastAsia"/>
              </w:rPr>
              <w:t>2</w:t>
            </w:r>
            <w:r>
              <w:rPr>
                <w:rFonts w:ascii="宋体" w:hAnsi="宋体" w:hint="eastAsia"/>
              </w:rPr>
              <w:t>）师范生的课程与教学能力是全科教师培养中的核心和难点问题，但如何培养的理论与实践缺鲜有研究。在全科模式下，师范生的课程与教学技能势必要涉及多个学科，多个领域，对于他们的技能如何培养，可能存在的问题是：时间不够、内容太多、教师能力、领域整合等。这就需要从理论上建构，在实践中探索，最终形成一个有效的全科教师技能提升的模式。特别是具有区域山区校本特色的培养模式还需要在实践中得到检验。</w:t>
            </w:r>
          </w:p>
          <w:p w:rsidR="009928B0" w:rsidRDefault="009928B0" w:rsidP="009928B0">
            <w:pPr>
              <w:spacing w:line="544" w:lineRule="atLeast"/>
              <w:ind w:firstLine="420"/>
              <w:rPr>
                <w:rFonts w:ascii="宋体" w:hAnsi="宋体"/>
              </w:rPr>
            </w:pPr>
            <w:r>
              <w:rPr>
                <w:rFonts w:ascii="宋体" w:hAnsi="宋体" w:hint="eastAsia"/>
              </w:rPr>
              <w:t>3</w:t>
            </w:r>
            <w:r>
              <w:rPr>
                <w:rFonts w:ascii="宋体" w:hAnsi="宋体" w:hint="eastAsia"/>
              </w:rPr>
              <w:t>．目前，我们已经在理论和实践两个层面做了比较深入的探究，形成了三篇论文。</w:t>
            </w:r>
          </w:p>
          <w:p w:rsidR="009928B0" w:rsidRDefault="009928B0" w:rsidP="00DC1302">
            <w:pPr>
              <w:adjustRightInd/>
              <w:snapToGrid/>
              <w:spacing w:after="0" w:line="640" w:lineRule="atLeast"/>
              <w:ind w:firstLineChars="200" w:firstLine="440"/>
              <w:textAlignment w:val="baseline"/>
              <w:rPr>
                <w:rFonts w:ascii="宋体" w:hAnsi="宋体"/>
              </w:rPr>
            </w:pPr>
            <w:r>
              <w:rPr>
                <w:rFonts w:ascii="宋体" w:hAnsi="宋体" w:hint="eastAsia"/>
              </w:rPr>
              <w:t>(1)</w:t>
            </w:r>
            <w:r>
              <w:rPr>
                <w:rFonts w:ascii="宋体" w:hAnsi="宋体" w:hint="eastAsia"/>
              </w:rPr>
              <w:t>总结前两轮培养经验。经过两轮的培养实践，形成了比较完备的培养方案和培养模式。毕业生质量得到了教育局和用人单位的好评。梳理了培养中的存在的问题。</w:t>
            </w:r>
          </w:p>
          <w:p w:rsidR="00C16990" w:rsidRPr="009928B0" w:rsidRDefault="009928B0" w:rsidP="00790458">
            <w:pPr>
              <w:adjustRightInd/>
              <w:snapToGrid/>
              <w:spacing w:after="0" w:line="640" w:lineRule="atLeast"/>
              <w:ind w:firstLineChars="200" w:firstLine="440"/>
              <w:textAlignment w:val="baseline"/>
              <w:rPr>
                <w:rFonts w:ascii="Times New Roman" w:eastAsia="仿宋_GB2312" w:hAnsi="Times New Roman" w:cs="Times New Roman"/>
                <w:color w:val="000000"/>
                <w:sz w:val="21"/>
                <w:szCs w:val="21"/>
                <w:u w:color="000000"/>
              </w:rPr>
            </w:pPr>
            <w:r>
              <w:rPr>
                <w:rFonts w:ascii="宋体" w:hAnsi="宋体" w:hint="eastAsia"/>
              </w:rPr>
              <w:t>（</w:t>
            </w:r>
            <w:r>
              <w:rPr>
                <w:rFonts w:ascii="宋体" w:hAnsi="宋体" w:hint="eastAsia"/>
              </w:rPr>
              <w:t>2</w:t>
            </w:r>
            <w:r>
              <w:rPr>
                <w:rFonts w:ascii="宋体" w:hAnsi="宋体" w:hint="eastAsia"/>
              </w:rPr>
              <w:t>）撰写了三篇论文：《</w:t>
            </w:r>
            <w:r w:rsidRPr="00D85A6F">
              <w:rPr>
                <w:rFonts w:ascii="宋体" w:hAnsi="宋体" w:hint="eastAsia"/>
              </w:rPr>
              <w:t>小学全科教师培养的理论趋向</w:t>
            </w:r>
            <w:r>
              <w:rPr>
                <w:rFonts w:ascii="宋体" w:hAnsi="宋体" w:hint="eastAsia"/>
              </w:rPr>
              <w:t>》《</w:t>
            </w:r>
            <w:r w:rsidRPr="00D85A6F">
              <w:rPr>
                <w:rFonts w:ascii="宋体" w:hAnsi="宋体" w:hint="eastAsia"/>
              </w:rPr>
              <w:t>表现性评价与混合学习视域内的师范生课堂教学能力培养策略探索</w:t>
            </w:r>
            <w:r>
              <w:rPr>
                <w:rFonts w:ascii="宋体" w:hAnsi="宋体" w:hint="eastAsia"/>
              </w:rPr>
              <w:t>》《</w:t>
            </w:r>
            <w:r w:rsidRPr="00D85A6F">
              <w:rPr>
                <w:rFonts w:ascii="宋体" w:hAnsi="宋体" w:hint="eastAsia"/>
              </w:rPr>
              <w:t>二代认知科学的教师课堂教学能力培养</w:t>
            </w:r>
            <w:r>
              <w:rPr>
                <w:rFonts w:ascii="宋体" w:hAnsi="宋体" w:hint="eastAsia"/>
              </w:rPr>
              <w:t>》，这三篇论文分别从理论和实践两个视角做了总结。</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107C9D">
        <w:trPr>
          <w:trHeight w:val="11464"/>
        </w:trPr>
        <w:tc>
          <w:tcPr>
            <w:tcW w:w="8568" w:type="dxa"/>
            <w:tcBorders>
              <w:top w:val="single" w:sz="2" w:space="0" w:color="000000"/>
              <w:left w:val="single" w:sz="2" w:space="0" w:color="000000"/>
              <w:bottom w:val="single" w:sz="2" w:space="0" w:color="000000"/>
              <w:right w:val="single" w:sz="2" w:space="0" w:color="000000"/>
            </w:tcBorders>
          </w:tcPr>
          <w:p w:rsidR="00790458" w:rsidRDefault="009928B0" w:rsidP="00790458">
            <w:pPr>
              <w:adjustRightInd/>
              <w:snapToGrid/>
              <w:spacing w:after="0" w:line="48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p>
          <w:p w:rsidR="009928B0" w:rsidRPr="009928B0" w:rsidRDefault="009928B0" w:rsidP="00790458">
            <w:pPr>
              <w:adjustRightInd/>
              <w:snapToGrid/>
              <w:spacing w:after="0" w:line="480" w:lineRule="auto"/>
              <w:ind w:firstLineChars="200" w:firstLine="420"/>
              <w:textAlignment w:val="baseline"/>
              <w:rPr>
                <w:rFonts w:ascii="Times New Roman" w:eastAsia="仿宋_GB2312" w:hAnsi="Times New Roman" w:cs="Times New Roman"/>
                <w:color w:val="000000"/>
                <w:sz w:val="21"/>
                <w:szCs w:val="20"/>
                <w:u w:color="000000"/>
              </w:rPr>
            </w:pPr>
            <w:r w:rsidRPr="009928B0">
              <w:rPr>
                <w:rFonts w:ascii="宋体" w:eastAsia="宋体" w:hAnsi="宋体" w:cs="Times New Roman" w:hint="eastAsia"/>
                <w:kern w:val="2"/>
                <w:sz w:val="21"/>
                <w:szCs w:val="24"/>
              </w:rPr>
              <w:t>（一）具体改革内容</w:t>
            </w:r>
          </w:p>
          <w:p w:rsidR="009928B0" w:rsidRDefault="009928B0" w:rsidP="00790458">
            <w:pPr>
              <w:widowControl w:val="0"/>
              <w:adjustRightInd/>
              <w:snapToGrid/>
              <w:spacing w:after="0" w:line="480" w:lineRule="auto"/>
              <w:ind w:leftChars="100" w:left="220" w:firstLineChars="200" w:firstLine="420"/>
              <w:rPr>
                <w:rFonts w:ascii="宋体" w:eastAsia="宋体" w:hAnsi="宋体" w:cs="Times New Roman"/>
                <w:kern w:val="2"/>
                <w:sz w:val="21"/>
                <w:szCs w:val="24"/>
              </w:rPr>
            </w:pPr>
            <w:r w:rsidRPr="009928B0">
              <w:rPr>
                <w:rFonts w:ascii="宋体" w:eastAsia="宋体" w:hAnsi="宋体" w:cs="Times New Roman" w:hint="eastAsia"/>
                <w:kern w:val="2"/>
                <w:sz w:val="21"/>
                <w:szCs w:val="24"/>
              </w:rPr>
              <w:t>1.文献研究，进一步梳理全科教师教育的最新研究成果，</w:t>
            </w:r>
            <w:r w:rsidR="00790458">
              <w:rPr>
                <w:rFonts w:ascii="宋体" w:eastAsia="宋体" w:hAnsi="宋体" w:cs="Times New Roman" w:hint="eastAsia"/>
                <w:kern w:val="2"/>
                <w:sz w:val="21"/>
                <w:szCs w:val="24"/>
              </w:rPr>
              <w:t>提出新的观点，</w:t>
            </w:r>
            <w:r w:rsidRPr="009928B0">
              <w:rPr>
                <w:rFonts w:ascii="宋体" w:eastAsia="宋体" w:hAnsi="宋体" w:cs="Times New Roman" w:hint="eastAsia"/>
                <w:kern w:val="2"/>
                <w:sz w:val="21"/>
                <w:szCs w:val="24"/>
              </w:rPr>
              <w:t>充实现有研究。</w:t>
            </w:r>
          </w:p>
          <w:p w:rsidR="009928B0" w:rsidRPr="009928B0" w:rsidRDefault="009928B0" w:rsidP="00790458">
            <w:pPr>
              <w:widowControl w:val="0"/>
              <w:adjustRightInd/>
              <w:snapToGrid/>
              <w:spacing w:after="0" w:line="480" w:lineRule="auto"/>
              <w:ind w:leftChars="100" w:left="220" w:firstLineChars="200" w:firstLine="420"/>
              <w:rPr>
                <w:rFonts w:ascii="宋体" w:eastAsia="宋体" w:hAnsi="宋体" w:cs="Times New Roman"/>
                <w:kern w:val="2"/>
                <w:sz w:val="21"/>
                <w:szCs w:val="24"/>
              </w:rPr>
            </w:pPr>
            <w:r w:rsidRPr="009928B0">
              <w:rPr>
                <w:rFonts w:ascii="宋体" w:eastAsia="宋体" w:hAnsi="宋体" w:cs="Times New Roman" w:hint="eastAsia"/>
                <w:kern w:val="2"/>
                <w:sz w:val="21"/>
                <w:szCs w:val="24"/>
              </w:rPr>
              <w:t>计划对三遍文章做进一步修改，紧密结合山区全科教师这个主题，紧密跟踪全科教师培养的理论前沿，比如全科教师的教育指导理论、学习指导理论、技能形成理论等，争取在一级期刊发表。</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2. 进一步优化全科教师培养方案，设立综合类教师技能课程，提升技能的迁移能力。</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结合山区+特色+体艺+课程设置要求，全面修订全科教师培养方案，把全科教师培养和小学其他方向培养区别开来，单独设计培养方案，设置相关技能类课程体系，特别是整合的技能类培养课程与教学。</w:t>
            </w:r>
            <w:r w:rsidR="00790458">
              <w:rPr>
                <w:rFonts w:ascii="宋体" w:eastAsia="宋体" w:hAnsi="宋体" w:cs="Times New Roman" w:hint="eastAsia"/>
                <w:kern w:val="2"/>
                <w:sz w:val="21"/>
                <w:szCs w:val="24"/>
              </w:rPr>
              <w:t>优化相关课程标准，</w:t>
            </w:r>
            <w:r w:rsidRPr="009928B0">
              <w:rPr>
                <w:rFonts w:ascii="宋体" w:eastAsia="宋体" w:hAnsi="宋体" w:cs="Times New Roman" w:hint="eastAsia"/>
                <w:kern w:val="2"/>
                <w:sz w:val="21"/>
                <w:szCs w:val="24"/>
              </w:rPr>
              <w:t>引进表现性评价与混合学习，推进全科教师培养模式的改变。</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3.</w:t>
            </w:r>
            <w:r w:rsidR="00790458">
              <w:rPr>
                <w:rFonts w:ascii="宋体" w:eastAsia="宋体" w:hAnsi="宋体" w:cs="Times New Roman" w:hint="eastAsia"/>
                <w:kern w:val="2"/>
                <w:sz w:val="21"/>
                <w:szCs w:val="24"/>
              </w:rPr>
              <w:t>进一步</w:t>
            </w:r>
            <w:r w:rsidRPr="009928B0">
              <w:rPr>
                <w:rFonts w:ascii="宋体" w:eastAsia="宋体" w:hAnsi="宋体" w:cs="Times New Roman" w:hint="eastAsia"/>
                <w:kern w:val="2"/>
                <w:sz w:val="21"/>
                <w:szCs w:val="24"/>
              </w:rPr>
              <w:t>探索全科师范生技能类课程效能提高的策略</w:t>
            </w:r>
            <w:r w:rsidR="00790458">
              <w:rPr>
                <w:rFonts w:ascii="宋体" w:eastAsia="宋体" w:hAnsi="宋体" w:cs="Times New Roman" w:hint="eastAsia"/>
                <w:kern w:val="2"/>
                <w:sz w:val="21"/>
                <w:szCs w:val="24"/>
              </w:rPr>
              <w:t>，凝练高效的教师能力提升教学模式</w:t>
            </w:r>
            <w:r w:rsidRPr="009928B0">
              <w:rPr>
                <w:rFonts w:ascii="宋体" w:eastAsia="宋体" w:hAnsi="宋体" w:cs="Times New Roman" w:hint="eastAsia"/>
                <w:kern w:val="2"/>
                <w:sz w:val="21"/>
                <w:szCs w:val="24"/>
              </w:rPr>
              <w:t>。</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鉴于目前还没有相对成熟的全科教师技能类培养的文献。结合自己的思考和探索，提出全科教师技能类培养的理论模型和实践模式。</w:t>
            </w:r>
            <w:r w:rsidR="00C73B1F">
              <w:rPr>
                <w:rFonts w:ascii="宋体" w:eastAsia="宋体" w:hAnsi="宋体" w:cs="Times New Roman" w:hint="eastAsia"/>
                <w:kern w:val="2"/>
                <w:sz w:val="21"/>
                <w:szCs w:val="24"/>
              </w:rPr>
              <w:t>进一步</w:t>
            </w:r>
            <w:r w:rsidR="00790458">
              <w:rPr>
                <w:rFonts w:ascii="宋体" w:eastAsia="宋体" w:hAnsi="宋体" w:cs="Times New Roman" w:hint="eastAsia"/>
                <w:kern w:val="2"/>
                <w:sz w:val="21"/>
                <w:szCs w:val="24"/>
              </w:rPr>
              <w:t>在学理上探索</w:t>
            </w:r>
            <w:r w:rsidR="00790458" w:rsidRPr="00D85A6F">
              <w:rPr>
                <w:rFonts w:ascii="宋体" w:hAnsi="宋体" w:hint="eastAsia"/>
              </w:rPr>
              <w:t>二代认知科学的教师课堂教学能力培养</w:t>
            </w:r>
            <w:r w:rsidR="00790458">
              <w:rPr>
                <w:rFonts w:ascii="宋体" w:hAnsi="宋体" w:hint="eastAsia"/>
              </w:rPr>
              <w:t>：三元体系建构；</w:t>
            </w:r>
            <w:r w:rsidR="00790458">
              <w:rPr>
                <w:rFonts w:ascii="宋体" w:eastAsia="宋体" w:hAnsi="宋体" w:cs="Times New Roman" w:hint="eastAsia"/>
                <w:kern w:val="2"/>
                <w:sz w:val="21"/>
                <w:szCs w:val="24"/>
              </w:rPr>
              <w:t>在实践上凝练</w:t>
            </w:r>
            <w:r w:rsidR="00C73B1F">
              <w:rPr>
                <w:rFonts w:ascii="宋体" w:eastAsia="宋体" w:hAnsi="宋体" w:cs="Times New Roman" w:hint="eastAsia"/>
                <w:kern w:val="2"/>
                <w:sz w:val="21"/>
                <w:szCs w:val="24"/>
              </w:rPr>
              <w:t>：“</w:t>
            </w:r>
            <w:r w:rsidRPr="009928B0">
              <w:rPr>
                <w:rFonts w:ascii="宋体" w:eastAsia="宋体" w:hAnsi="宋体" w:cs="Times New Roman" w:hint="eastAsia"/>
                <w:kern w:val="2"/>
                <w:sz w:val="21"/>
                <w:szCs w:val="24"/>
              </w:rPr>
              <w:t>基于混合学习、表现性评价视域内的课堂三示范，即练习，三点评，再练习；课下合作学，小组练，呈作品</w:t>
            </w:r>
            <w:r w:rsidR="00C73B1F">
              <w:rPr>
                <w:rFonts w:ascii="宋体" w:eastAsia="宋体" w:hAnsi="宋体" w:cs="Times New Roman" w:hint="eastAsia"/>
                <w:kern w:val="2"/>
                <w:sz w:val="21"/>
                <w:szCs w:val="24"/>
              </w:rPr>
              <w:t>”</w:t>
            </w:r>
            <w:r w:rsidRPr="009928B0">
              <w:rPr>
                <w:rFonts w:ascii="宋体" w:eastAsia="宋体" w:hAnsi="宋体" w:cs="Times New Roman" w:hint="eastAsia"/>
                <w:kern w:val="2"/>
                <w:sz w:val="21"/>
                <w:szCs w:val="24"/>
              </w:rPr>
              <w:t>模式。通过行动研究，优化该模式。</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（二）改革目标</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1.</w:t>
            </w:r>
            <w:r w:rsidR="00790458">
              <w:rPr>
                <w:rFonts w:ascii="宋体" w:eastAsia="宋体" w:hAnsi="宋体" w:cs="Times New Roman" w:hint="eastAsia"/>
                <w:kern w:val="2"/>
                <w:sz w:val="21"/>
                <w:szCs w:val="24"/>
              </w:rPr>
              <w:t>建构并实践效能较高的全科小学教师教学能力实训课程与教学模式</w:t>
            </w:r>
            <w:r w:rsidRPr="009928B0">
              <w:rPr>
                <w:rFonts w:ascii="宋体" w:eastAsia="宋体" w:hAnsi="宋体" w:cs="Times New Roman" w:hint="eastAsia"/>
                <w:kern w:val="2"/>
                <w:sz w:val="21"/>
                <w:szCs w:val="24"/>
              </w:rPr>
              <w:t>。</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2.</w:t>
            </w:r>
            <w:r w:rsidR="00790458">
              <w:rPr>
                <w:rFonts w:ascii="宋体" w:eastAsia="宋体" w:hAnsi="宋体" w:cs="Times New Roman" w:hint="eastAsia"/>
                <w:kern w:val="2"/>
                <w:sz w:val="21"/>
                <w:szCs w:val="24"/>
              </w:rPr>
              <w:t>现场特色比较鲜明的理论和实践研究团队。</w:t>
            </w:r>
          </w:p>
          <w:p w:rsidR="00790458" w:rsidRDefault="00790458" w:rsidP="00790458">
            <w:pPr>
              <w:widowControl w:val="0"/>
              <w:adjustRightInd/>
              <w:snapToGrid/>
              <w:spacing w:after="0" w:line="480" w:lineRule="auto"/>
              <w:ind w:firstLineChars="300" w:firstLine="630"/>
              <w:rPr>
                <w:rFonts w:ascii="宋体" w:eastAsia="宋体" w:hAnsi="宋体" w:cs="Times New Roman"/>
                <w:kern w:val="2"/>
                <w:sz w:val="21"/>
                <w:szCs w:val="24"/>
              </w:rPr>
            </w:pPr>
          </w:p>
          <w:p w:rsidR="00790458" w:rsidRDefault="00790458" w:rsidP="00790458">
            <w:pPr>
              <w:widowControl w:val="0"/>
              <w:adjustRightInd/>
              <w:snapToGrid/>
              <w:spacing w:after="0" w:line="480" w:lineRule="auto"/>
              <w:ind w:firstLineChars="300" w:firstLine="630"/>
              <w:rPr>
                <w:rFonts w:ascii="宋体" w:eastAsia="宋体" w:hAnsi="宋体" w:cs="Times New Roman"/>
                <w:kern w:val="2"/>
                <w:sz w:val="21"/>
                <w:szCs w:val="24"/>
              </w:rPr>
            </w:pP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（三）拟解决的关键问题</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1.山区小学全科教师能力训练体系</w:t>
            </w:r>
            <w:r w:rsidR="00DC1302">
              <w:rPr>
                <w:rFonts w:ascii="宋体" w:eastAsia="宋体" w:hAnsi="宋体" w:cs="Times New Roman" w:hint="eastAsia"/>
                <w:kern w:val="2"/>
                <w:sz w:val="21"/>
                <w:szCs w:val="24"/>
              </w:rPr>
              <w:t>不畅</w:t>
            </w:r>
            <w:r w:rsidRPr="009928B0">
              <w:rPr>
                <w:rFonts w:ascii="宋体" w:eastAsia="宋体" w:hAnsi="宋体" w:cs="Times New Roman" w:hint="eastAsia"/>
                <w:kern w:val="2"/>
                <w:sz w:val="21"/>
                <w:szCs w:val="24"/>
              </w:rPr>
              <w:t>问题。</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小学全科教师已经有了第一届毕业生，我们要对用人单位、毕业生自己进行跟踪调查，全面了解第一届毕业生的培养质量，特别是全科教学能力方面还存在的问题。通过问题研究倒推全科小学教师培养方案。</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2.山区小学全科教师教学能力课程设置和实施效能</w:t>
            </w:r>
            <w:r w:rsidR="00DC1302">
              <w:rPr>
                <w:rFonts w:ascii="宋体" w:eastAsia="宋体" w:hAnsi="宋体" w:cs="Times New Roman" w:hint="eastAsia"/>
                <w:kern w:val="2"/>
                <w:sz w:val="21"/>
                <w:szCs w:val="24"/>
              </w:rPr>
              <w:t>低下</w:t>
            </w:r>
            <w:r w:rsidRPr="009928B0">
              <w:rPr>
                <w:rFonts w:ascii="宋体" w:eastAsia="宋体" w:hAnsi="宋体" w:cs="Times New Roman" w:hint="eastAsia"/>
                <w:kern w:val="2"/>
                <w:sz w:val="21"/>
                <w:szCs w:val="24"/>
              </w:rPr>
              <w:t>问题。</w:t>
            </w:r>
          </w:p>
          <w:p w:rsid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构建教学理论、教学工学能力（学科课程语教学设计、课堂教学训练）、见习-实习-研习一体化能力培养课程体系和实施方案。整合各种教学活动与课程之中，树立活动就是课程的基本理念。</w:t>
            </w:r>
          </w:p>
          <w:p w:rsidR="004D627C"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3.</w:t>
            </w:r>
            <w:r w:rsidR="004D627C">
              <w:rPr>
                <w:rFonts w:ascii="宋体" w:eastAsia="宋体" w:hAnsi="宋体" w:cs="Times New Roman" w:hint="eastAsia"/>
                <w:kern w:val="2"/>
                <w:sz w:val="21"/>
                <w:szCs w:val="24"/>
              </w:rPr>
              <w:t>相关课程群脱节，课程边界不清、目标不明问题。</w:t>
            </w:r>
          </w:p>
          <w:p w:rsidR="004D627C" w:rsidRDefault="004D627C" w:rsidP="00790458">
            <w:pPr>
              <w:widowControl w:val="0"/>
              <w:adjustRightInd/>
              <w:snapToGrid/>
              <w:spacing w:after="0" w:line="480" w:lineRule="auto"/>
              <w:ind w:firstLineChars="300" w:firstLine="630"/>
              <w:rPr>
                <w:rFonts w:ascii="宋体" w:eastAsia="宋体" w:hAnsi="宋体" w:cs="Times New Roman"/>
                <w:kern w:val="2"/>
                <w:sz w:val="21"/>
                <w:szCs w:val="24"/>
              </w:rPr>
            </w:pPr>
            <w:r>
              <w:rPr>
                <w:rFonts w:ascii="宋体" w:eastAsia="宋体" w:hAnsi="宋体" w:cs="Times New Roman" w:hint="eastAsia"/>
                <w:kern w:val="2"/>
                <w:sz w:val="21"/>
                <w:szCs w:val="24"/>
              </w:rPr>
              <w:t>课程与教学论课程、小学课程与教学论课程、小学英语课程与教学论课程、小学数学课程与教学论课程、小学语文课程与教学论课程边界不清、理论重叠等问题，都需要通过整体设计、课程群打通、标准制定等解决。</w:t>
            </w:r>
          </w:p>
          <w:p w:rsidR="009928B0" w:rsidRPr="009928B0" w:rsidRDefault="004D627C" w:rsidP="00790458">
            <w:pPr>
              <w:widowControl w:val="0"/>
              <w:adjustRightInd/>
              <w:snapToGrid/>
              <w:spacing w:after="0" w:line="480" w:lineRule="auto"/>
              <w:ind w:firstLineChars="300" w:firstLine="630"/>
              <w:rPr>
                <w:rFonts w:ascii="宋体" w:eastAsia="宋体" w:hAnsi="宋体" w:cs="Times New Roman"/>
                <w:kern w:val="2"/>
                <w:sz w:val="21"/>
                <w:szCs w:val="24"/>
              </w:rPr>
            </w:pPr>
            <w:r>
              <w:rPr>
                <w:rFonts w:ascii="宋体" w:eastAsia="宋体" w:hAnsi="宋体" w:cs="Times New Roman" w:hint="eastAsia"/>
                <w:kern w:val="2"/>
                <w:sz w:val="21"/>
                <w:szCs w:val="24"/>
              </w:rPr>
              <w:t>4．</w:t>
            </w:r>
            <w:r w:rsidR="00DC1302">
              <w:rPr>
                <w:rFonts w:ascii="宋体" w:eastAsia="宋体" w:hAnsi="宋体" w:cs="Times New Roman" w:hint="eastAsia"/>
                <w:kern w:val="2"/>
                <w:sz w:val="21"/>
                <w:szCs w:val="24"/>
              </w:rPr>
              <w:t>课程教学容量和方式低效</w:t>
            </w:r>
            <w:r w:rsidR="009928B0" w:rsidRPr="009928B0">
              <w:rPr>
                <w:rFonts w:ascii="宋体" w:eastAsia="宋体" w:hAnsi="宋体" w:cs="Times New Roman" w:hint="eastAsia"/>
                <w:kern w:val="2"/>
                <w:sz w:val="21"/>
                <w:szCs w:val="24"/>
              </w:rPr>
              <w:t>问题</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小学全科教师的教学能力体系是整体的，最好是迁移性比较强的综合能力。这种能力的获得路径比较多，但也需要一门综合性课程得到锻炼和检验。</w:t>
            </w:r>
          </w:p>
          <w:p w:rsidR="009928B0" w:rsidRPr="009928B0" w:rsidRDefault="009928B0" w:rsidP="00790458">
            <w:pPr>
              <w:widowControl w:val="0"/>
              <w:adjustRightInd/>
              <w:snapToGrid/>
              <w:spacing w:after="0" w:line="480" w:lineRule="auto"/>
              <w:ind w:firstLineChars="300" w:firstLine="630"/>
              <w:rPr>
                <w:rFonts w:ascii="宋体" w:eastAsia="宋体" w:hAnsi="宋体" w:cs="Times New Roman"/>
                <w:kern w:val="2"/>
                <w:sz w:val="21"/>
                <w:szCs w:val="24"/>
              </w:rPr>
            </w:pPr>
            <w:r w:rsidRPr="009928B0">
              <w:rPr>
                <w:rFonts w:ascii="宋体" w:eastAsia="宋体" w:hAnsi="宋体" w:cs="Times New Roman" w:hint="eastAsia"/>
                <w:kern w:val="2"/>
                <w:sz w:val="21"/>
                <w:szCs w:val="24"/>
              </w:rPr>
              <w:t>4．理论和实践总结</w:t>
            </w:r>
            <w:r w:rsidR="004D627C">
              <w:rPr>
                <w:rFonts w:ascii="宋体" w:eastAsia="宋体" w:hAnsi="宋体" w:cs="Times New Roman" w:hint="eastAsia"/>
                <w:kern w:val="2"/>
                <w:sz w:val="21"/>
                <w:szCs w:val="24"/>
              </w:rPr>
              <w:t>不够</w:t>
            </w:r>
            <w:r w:rsidRPr="009928B0">
              <w:rPr>
                <w:rFonts w:ascii="宋体" w:eastAsia="宋体" w:hAnsi="宋体" w:cs="Times New Roman" w:hint="eastAsia"/>
                <w:kern w:val="2"/>
                <w:sz w:val="21"/>
                <w:szCs w:val="24"/>
              </w:rPr>
              <w:t>问题</w:t>
            </w:r>
          </w:p>
          <w:p w:rsidR="009928B0" w:rsidRPr="009928B0" w:rsidRDefault="004D627C" w:rsidP="00790458">
            <w:pPr>
              <w:widowControl w:val="0"/>
              <w:adjustRightInd/>
              <w:snapToGrid/>
              <w:spacing w:after="0" w:line="480" w:lineRule="auto"/>
              <w:ind w:firstLineChars="300" w:firstLine="630"/>
              <w:rPr>
                <w:rFonts w:ascii="宋体" w:eastAsia="宋体" w:hAnsi="宋体" w:cs="Times New Roman"/>
                <w:kern w:val="2"/>
                <w:sz w:val="21"/>
                <w:szCs w:val="24"/>
              </w:rPr>
            </w:pPr>
            <w:r>
              <w:rPr>
                <w:rFonts w:ascii="宋体" w:eastAsia="宋体" w:hAnsi="宋体" w:cs="Times New Roman" w:hint="eastAsia"/>
                <w:kern w:val="2"/>
                <w:sz w:val="21"/>
                <w:szCs w:val="24"/>
              </w:rPr>
              <w:t>虽然实践总在进行，但理论总结不够，特别是让人人可得理论不多，需要认真提炼。计划</w:t>
            </w:r>
            <w:r w:rsidR="009928B0" w:rsidRPr="009928B0">
              <w:rPr>
                <w:rFonts w:ascii="宋体" w:eastAsia="宋体" w:hAnsi="宋体" w:cs="Times New Roman" w:hint="eastAsia"/>
                <w:kern w:val="2"/>
                <w:sz w:val="21"/>
                <w:szCs w:val="24"/>
              </w:rPr>
              <w:t>总结第一届全科教师培养经验，在研究的基础上，</w:t>
            </w:r>
            <w:r w:rsidR="00DC1302">
              <w:rPr>
                <w:rFonts w:ascii="宋体" w:eastAsia="宋体" w:hAnsi="宋体" w:cs="Times New Roman" w:hint="eastAsia"/>
                <w:kern w:val="2"/>
                <w:sz w:val="21"/>
                <w:szCs w:val="24"/>
              </w:rPr>
              <w:t>继续修改</w:t>
            </w:r>
            <w:r w:rsidR="009928B0" w:rsidRPr="009928B0">
              <w:rPr>
                <w:rFonts w:ascii="宋体" w:eastAsia="宋体" w:hAnsi="宋体" w:cs="Times New Roman" w:hint="eastAsia"/>
                <w:kern w:val="2"/>
                <w:sz w:val="21"/>
                <w:szCs w:val="24"/>
              </w:rPr>
              <w:t>研究论文</w:t>
            </w:r>
            <w:r w:rsidR="00C73B1F">
              <w:rPr>
                <w:rFonts w:ascii="宋体" w:eastAsia="宋体" w:hAnsi="宋体" w:cs="Times New Roman" w:hint="eastAsia"/>
                <w:kern w:val="2"/>
                <w:sz w:val="21"/>
                <w:szCs w:val="24"/>
              </w:rPr>
              <w:t>3</w:t>
            </w:r>
            <w:r w:rsidR="009928B0" w:rsidRPr="009928B0">
              <w:rPr>
                <w:rFonts w:ascii="宋体" w:eastAsia="宋体" w:hAnsi="宋体" w:cs="Times New Roman" w:hint="eastAsia"/>
                <w:kern w:val="2"/>
                <w:sz w:val="21"/>
                <w:szCs w:val="24"/>
              </w:rPr>
              <w:t>篇</w:t>
            </w:r>
            <w:r>
              <w:rPr>
                <w:rFonts w:ascii="宋体" w:eastAsia="宋体" w:hAnsi="宋体" w:cs="Times New Roman" w:hint="eastAsia"/>
                <w:kern w:val="2"/>
                <w:sz w:val="21"/>
                <w:szCs w:val="24"/>
              </w:rPr>
              <w:t>，在核心以上期刊发表</w:t>
            </w:r>
            <w:r w:rsidR="009928B0" w:rsidRPr="009928B0">
              <w:rPr>
                <w:rFonts w:ascii="宋体" w:eastAsia="宋体" w:hAnsi="宋体" w:cs="Times New Roman" w:hint="eastAsia"/>
                <w:kern w:val="2"/>
                <w:sz w:val="21"/>
                <w:szCs w:val="24"/>
              </w:rPr>
              <w:t>。</w:t>
            </w:r>
          </w:p>
          <w:p w:rsidR="009928B0" w:rsidRPr="009928B0" w:rsidRDefault="009928B0" w:rsidP="009928B0">
            <w:pPr>
              <w:spacing w:line="360" w:lineRule="auto"/>
              <w:ind w:firstLineChars="300" w:firstLine="630"/>
              <w:rPr>
                <w:rFonts w:ascii="宋体" w:eastAsia="宋体" w:hAnsi="宋体" w:cs="Times New Roman"/>
                <w:kern w:val="2"/>
                <w:sz w:val="21"/>
                <w:szCs w:val="24"/>
              </w:rPr>
            </w:pPr>
          </w:p>
          <w:p w:rsidR="009928B0" w:rsidRPr="009928B0" w:rsidRDefault="009928B0"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tc>
      </w:tr>
      <w:tr w:rsidR="00C16990" w:rsidRPr="00C16990" w:rsidTr="00107C9D">
        <w:trPr>
          <w:trHeight w:val="12905"/>
        </w:trPr>
        <w:tc>
          <w:tcPr>
            <w:tcW w:w="8568" w:type="dxa"/>
            <w:tcBorders>
              <w:top w:val="single" w:sz="2" w:space="0" w:color="000000"/>
              <w:left w:val="single" w:sz="2" w:space="0" w:color="000000"/>
              <w:bottom w:val="single" w:sz="2" w:space="0" w:color="000000"/>
              <w:right w:val="single" w:sz="2" w:space="0" w:color="000000"/>
            </w:tcBorders>
          </w:tcPr>
          <w:p w:rsidR="00DC1302" w:rsidRDefault="00DC1302" w:rsidP="00DC1302">
            <w:pPr>
              <w:spacing w:line="360" w:lineRule="auto"/>
              <w:ind w:firstLineChars="300" w:firstLine="630"/>
              <w:rPr>
                <w:rFonts w:ascii="Times New Roman" w:eastAsia="仿宋_GB2312" w:hAnsi="Times New Roman" w:cs="Times New Roman"/>
                <w:color w:val="000000"/>
                <w:sz w:val="21"/>
                <w:szCs w:val="20"/>
                <w:u w:color="000000"/>
              </w:rPr>
            </w:pPr>
          </w:p>
          <w:p w:rsidR="00DC1302" w:rsidRDefault="00DC1302" w:rsidP="00DC1302">
            <w:pPr>
              <w:spacing w:line="360" w:lineRule="auto"/>
              <w:ind w:firstLineChars="300" w:firstLine="660"/>
              <w:rPr>
                <w:rFonts w:ascii="宋体" w:hAnsi="宋体"/>
              </w:rPr>
            </w:pPr>
            <w:r w:rsidRPr="00B90AFC">
              <w:rPr>
                <w:rFonts w:ascii="宋体" w:hAnsi="宋体" w:hint="eastAsia"/>
              </w:rPr>
              <w:t>（三）实施方案、实施方法</w:t>
            </w:r>
            <w:r>
              <w:rPr>
                <w:rFonts w:ascii="宋体" w:hAnsi="宋体" w:hint="eastAsia"/>
              </w:rPr>
              <w:t>，具体实施计划</w:t>
            </w:r>
            <w:r w:rsidRPr="00107C9D">
              <w:rPr>
                <w:rFonts w:ascii="宋体" w:hAnsi="宋体" w:hint="eastAsia"/>
              </w:rPr>
              <w:t>（含年度进展情况）及可行性分析</w:t>
            </w:r>
          </w:p>
          <w:p w:rsidR="00DC1302" w:rsidRDefault="00DC1302" w:rsidP="00DC1302">
            <w:pPr>
              <w:spacing w:line="360" w:lineRule="auto"/>
              <w:ind w:firstLineChars="300" w:firstLine="660"/>
              <w:rPr>
                <w:rFonts w:ascii="宋体" w:hAnsi="宋体"/>
              </w:rPr>
            </w:pPr>
            <w:r>
              <w:rPr>
                <w:rFonts w:ascii="宋体" w:hAnsi="宋体" w:hint="eastAsia"/>
              </w:rPr>
              <w:t>1.</w:t>
            </w:r>
            <w:r w:rsidRPr="00B90AFC">
              <w:rPr>
                <w:rFonts w:ascii="宋体" w:hAnsi="宋体" w:hint="eastAsia"/>
              </w:rPr>
              <w:t xml:space="preserve"> </w:t>
            </w:r>
            <w:r w:rsidRPr="00B90AFC">
              <w:rPr>
                <w:rFonts w:ascii="宋体" w:hAnsi="宋体" w:hint="eastAsia"/>
              </w:rPr>
              <w:t>实施方案</w:t>
            </w:r>
          </w:p>
          <w:p w:rsidR="00DC1302" w:rsidRDefault="00107C9D" w:rsidP="00DC1302">
            <w:pPr>
              <w:spacing w:line="360" w:lineRule="auto"/>
              <w:ind w:firstLineChars="300" w:firstLine="660"/>
              <w:rPr>
                <w:rFonts w:ascii="宋体" w:hAnsi="宋体"/>
              </w:rPr>
            </w:pPr>
            <w:r>
              <w:rPr>
                <w:rFonts w:ascii="宋体" w:hAnsi="宋体" w:hint="eastAsia"/>
              </w:rPr>
              <w:t>（</w:t>
            </w:r>
            <w:r>
              <w:rPr>
                <w:rFonts w:ascii="宋体" w:hAnsi="宋体" w:hint="eastAsia"/>
              </w:rPr>
              <w:t>1</w:t>
            </w:r>
            <w:r>
              <w:rPr>
                <w:rFonts w:ascii="宋体" w:hAnsi="宋体" w:hint="eastAsia"/>
              </w:rPr>
              <w:t>）</w:t>
            </w:r>
            <w:r w:rsidR="00C73B1F">
              <w:rPr>
                <w:rFonts w:ascii="宋体" w:hAnsi="宋体" w:hint="eastAsia"/>
              </w:rPr>
              <w:t>再次进行文献研究</w:t>
            </w:r>
            <w:r>
              <w:rPr>
                <w:rFonts w:ascii="宋体" w:hAnsi="宋体" w:hint="eastAsia"/>
              </w:rPr>
              <w:t>。继续全面</w:t>
            </w:r>
            <w:r w:rsidR="00C73B1F">
              <w:rPr>
                <w:rFonts w:ascii="宋体" w:hAnsi="宋体" w:hint="eastAsia"/>
              </w:rPr>
              <w:t>梳理相关理论基础和实践策略，走访专家和其他兄弟院校，学习相关经验，从理论和实践两个层面做梳理。形成两篇论文。</w:t>
            </w:r>
          </w:p>
          <w:p w:rsidR="00107C9D" w:rsidRDefault="00107C9D" w:rsidP="00DC1302">
            <w:pPr>
              <w:spacing w:line="360" w:lineRule="auto"/>
              <w:ind w:firstLineChars="300" w:firstLine="660"/>
              <w:rPr>
                <w:rFonts w:ascii="宋体" w:hAnsi="宋体"/>
              </w:rPr>
            </w:pPr>
            <w:r>
              <w:rPr>
                <w:rFonts w:ascii="宋体" w:hAnsi="宋体" w:hint="eastAsia"/>
              </w:rPr>
              <w:t>（</w:t>
            </w:r>
            <w:r>
              <w:rPr>
                <w:rFonts w:ascii="宋体" w:hAnsi="宋体" w:hint="eastAsia"/>
              </w:rPr>
              <w:t>2</w:t>
            </w:r>
            <w:r>
              <w:rPr>
                <w:rFonts w:ascii="宋体" w:hAnsi="宋体" w:hint="eastAsia"/>
              </w:rPr>
              <w:t>）在</w:t>
            </w:r>
            <w:r>
              <w:rPr>
                <w:rFonts w:ascii="宋体" w:hAnsi="宋体" w:hint="eastAsia"/>
              </w:rPr>
              <w:t>2018</w:t>
            </w:r>
            <w:r>
              <w:rPr>
                <w:rFonts w:ascii="宋体" w:hAnsi="宋体" w:hint="eastAsia"/>
              </w:rPr>
              <w:t>年建设《教师职业技能训练》通识课程，课程资源上网，建立网上课程资源库。</w:t>
            </w:r>
          </w:p>
          <w:p w:rsidR="00107C9D" w:rsidRDefault="00107C9D" w:rsidP="00DC1302">
            <w:pPr>
              <w:spacing w:line="360" w:lineRule="auto"/>
              <w:ind w:firstLineChars="300" w:firstLine="660"/>
              <w:rPr>
                <w:rFonts w:ascii="宋体" w:eastAsia="宋体" w:hAnsi="宋体" w:cs="Times New Roman"/>
                <w:kern w:val="2"/>
                <w:sz w:val="21"/>
                <w:szCs w:val="24"/>
              </w:rPr>
            </w:pPr>
            <w:r>
              <w:rPr>
                <w:rFonts w:ascii="宋体" w:hAnsi="宋体" w:hint="eastAsia"/>
              </w:rPr>
              <w:t>（</w:t>
            </w:r>
            <w:r>
              <w:rPr>
                <w:rFonts w:ascii="宋体" w:hAnsi="宋体" w:hint="eastAsia"/>
              </w:rPr>
              <w:t>3</w:t>
            </w:r>
            <w:r>
              <w:rPr>
                <w:rFonts w:ascii="宋体" w:hAnsi="宋体" w:hint="eastAsia"/>
              </w:rPr>
              <w:t>）</w:t>
            </w:r>
            <w:r>
              <w:rPr>
                <w:rFonts w:ascii="宋体" w:hAnsi="宋体" w:hint="eastAsia"/>
              </w:rPr>
              <w:t>2019</w:t>
            </w:r>
            <w:r>
              <w:rPr>
                <w:rFonts w:ascii="宋体" w:hAnsi="宋体" w:hint="eastAsia"/>
              </w:rPr>
              <w:t>年开出《教师职业技能训练》通识课程，进一步优化</w:t>
            </w:r>
            <w:r>
              <w:rPr>
                <w:rFonts w:ascii="宋体" w:eastAsia="宋体" w:hAnsi="宋体" w:cs="Times New Roman" w:hint="eastAsia"/>
                <w:kern w:val="2"/>
                <w:sz w:val="21"/>
                <w:szCs w:val="24"/>
              </w:rPr>
              <w:t>“</w:t>
            </w:r>
            <w:r w:rsidRPr="009928B0">
              <w:rPr>
                <w:rFonts w:ascii="宋体" w:eastAsia="宋体" w:hAnsi="宋体" w:cs="Times New Roman" w:hint="eastAsia"/>
                <w:kern w:val="2"/>
                <w:sz w:val="21"/>
                <w:szCs w:val="24"/>
              </w:rPr>
              <w:t>基于混合学习、表现性评价视域内的课堂三示范，即练习，三点评，再练习；课下合作学，小组练，呈作品</w:t>
            </w:r>
            <w:r>
              <w:rPr>
                <w:rFonts w:ascii="宋体" w:eastAsia="宋体" w:hAnsi="宋体" w:cs="Times New Roman" w:hint="eastAsia"/>
                <w:kern w:val="2"/>
                <w:sz w:val="21"/>
                <w:szCs w:val="24"/>
              </w:rPr>
              <w:t>”课程教学</w:t>
            </w:r>
            <w:r w:rsidRPr="009928B0">
              <w:rPr>
                <w:rFonts w:ascii="宋体" w:eastAsia="宋体" w:hAnsi="宋体" w:cs="Times New Roman" w:hint="eastAsia"/>
                <w:kern w:val="2"/>
                <w:sz w:val="21"/>
                <w:szCs w:val="24"/>
              </w:rPr>
              <w:t>模式</w:t>
            </w:r>
            <w:r>
              <w:rPr>
                <w:rFonts w:ascii="宋体" w:eastAsia="宋体" w:hAnsi="宋体" w:cs="Times New Roman" w:hint="eastAsia"/>
                <w:kern w:val="2"/>
                <w:sz w:val="21"/>
                <w:szCs w:val="24"/>
              </w:rPr>
              <w:t>。</w:t>
            </w:r>
          </w:p>
          <w:p w:rsidR="00107C9D" w:rsidRDefault="00107C9D" w:rsidP="00107C9D">
            <w:pPr>
              <w:spacing w:line="360" w:lineRule="auto"/>
              <w:ind w:firstLineChars="300" w:firstLine="630"/>
              <w:rPr>
                <w:rFonts w:ascii="宋体" w:hAnsi="宋体"/>
              </w:rPr>
            </w:pPr>
            <w:r>
              <w:rPr>
                <w:rFonts w:ascii="宋体" w:eastAsia="宋体" w:hAnsi="宋体" w:cs="Times New Roman" w:hint="eastAsia"/>
                <w:kern w:val="2"/>
                <w:sz w:val="21"/>
                <w:szCs w:val="24"/>
              </w:rPr>
              <w:t>（4）全面总结课程与教学经验，继续修改</w:t>
            </w:r>
            <w:r>
              <w:rPr>
                <w:rFonts w:ascii="宋体" w:hAnsi="宋体" w:hint="eastAsia"/>
              </w:rPr>
              <w:t>《</w:t>
            </w:r>
            <w:r w:rsidRPr="00D85A6F">
              <w:rPr>
                <w:rFonts w:ascii="宋体" w:hAnsi="宋体" w:hint="eastAsia"/>
              </w:rPr>
              <w:t>表现性评价与混合学习视域内的师范生课堂教学能力培养策略探索</w:t>
            </w:r>
            <w:r>
              <w:rPr>
                <w:rFonts w:ascii="宋体" w:hAnsi="宋体" w:hint="eastAsia"/>
              </w:rPr>
              <w:t>》《</w:t>
            </w:r>
            <w:r w:rsidRPr="00D85A6F">
              <w:rPr>
                <w:rFonts w:ascii="宋体" w:hAnsi="宋体" w:hint="eastAsia"/>
              </w:rPr>
              <w:t>二代认知科学的教师课堂教学能力培养</w:t>
            </w:r>
            <w:r>
              <w:rPr>
                <w:rFonts w:ascii="宋体" w:hAnsi="宋体" w:hint="eastAsia"/>
              </w:rPr>
              <w:t>》两篇论文。</w:t>
            </w:r>
          </w:p>
          <w:p w:rsidR="00107C9D" w:rsidRDefault="00107C9D" w:rsidP="00107C9D">
            <w:pPr>
              <w:spacing w:line="360" w:lineRule="auto"/>
              <w:ind w:firstLineChars="300" w:firstLine="660"/>
              <w:rPr>
                <w:rFonts w:ascii="宋体" w:hAnsi="宋体"/>
              </w:rPr>
            </w:pPr>
            <w:r>
              <w:rPr>
                <w:rFonts w:ascii="宋体" w:hAnsi="宋体" w:hint="eastAsia"/>
              </w:rPr>
              <w:t>（</w:t>
            </w:r>
            <w:r>
              <w:rPr>
                <w:rFonts w:ascii="宋体" w:hAnsi="宋体" w:hint="eastAsia"/>
              </w:rPr>
              <w:t>5</w:t>
            </w:r>
            <w:r>
              <w:rPr>
                <w:rFonts w:ascii="宋体" w:hAnsi="宋体" w:hint="eastAsia"/>
              </w:rPr>
              <w:t>）推广研究。在教师教育学院进行点上推广。</w:t>
            </w:r>
          </w:p>
          <w:p w:rsidR="00DC1302" w:rsidRDefault="00107C9D" w:rsidP="00DC1302">
            <w:pPr>
              <w:spacing w:line="360" w:lineRule="auto"/>
              <w:ind w:firstLineChars="300" w:firstLine="660"/>
              <w:rPr>
                <w:rFonts w:ascii="宋体" w:hAnsi="宋体"/>
              </w:rPr>
            </w:pPr>
            <w:r>
              <w:rPr>
                <w:rFonts w:ascii="宋体" w:hAnsi="宋体" w:hint="eastAsia"/>
              </w:rPr>
              <w:t xml:space="preserve"> </w:t>
            </w:r>
            <w:r w:rsidR="00DC1302">
              <w:rPr>
                <w:rFonts w:ascii="宋体" w:hAnsi="宋体" w:hint="eastAsia"/>
              </w:rPr>
              <w:t>2</w:t>
            </w:r>
            <w:r w:rsidR="00DC1302">
              <w:rPr>
                <w:rFonts w:ascii="宋体" w:hAnsi="宋体" w:hint="eastAsia"/>
              </w:rPr>
              <w:t>．</w:t>
            </w:r>
            <w:r w:rsidR="00DC1302" w:rsidRPr="00B90AFC">
              <w:rPr>
                <w:rFonts w:ascii="宋体" w:hAnsi="宋体" w:hint="eastAsia"/>
              </w:rPr>
              <w:t>实施方法</w:t>
            </w:r>
          </w:p>
          <w:p w:rsidR="00662113" w:rsidRDefault="00107C9D" w:rsidP="00DC1302">
            <w:pPr>
              <w:spacing w:line="360" w:lineRule="auto"/>
              <w:ind w:firstLineChars="300" w:firstLine="660"/>
              <w:rPr>
                <w:rFonts w:ascii="宋体" w:hAnsi="宋体"/>
              </w:rPr>
            </w:pPr>
            <w:r>
              <w:rPr>
                <w:rFonts w:ascii="宋体" w:hAnsi="宋体" w:hint="eastAsia"/>
              </w:rPr>
              <w:t>第一，理论整理。</w:t>
            </w:r>
            <w:r w:rsidR="00662113">
              <w:rPr>
                <w:rFonts w:ascii="宋体" w:hAnsi="宋体" w:hint="eastAsia"/>
              </w:rPr>
              <w:t>采用文献研究法对相关小学全科、小学师范生专业</w:t>
            </w:r>
            <w:r w:rsidR="00662113" w:rsidRPr="00D85A6F">
              <w:rPr>
                <w:rFonts w:ascii="宋体" w:hAnsi="宋体" w:hint="eastAsia"/>
              </w:rPr>
              <w:t>课堂教学能力培养</w:t>
            </w:r>
            <w:r w:rsidR="00662113">
              <w:rPr>
                <w:rFonts w:ascii="宋体" w:hAnsi="宋体" w:hint="eastAsia"/>
              </w:rPr>
              <w:t>等文献进行梳理，从文献的角度提出小学全科教师培养的理论趋向。同时，继续总结反思以往做法，在文献研究的基础上，结合以往经验建构：</w:t>
            </w:r>
            <w:r w:rsidR="00662113" w:rsidRPr="00662113">
              <w:rPr>
                <w:rFonts w:ascii="宋体" w:hAnsi="宋体" w:hint="eastAsia"/>
              </w:rPr>
              <w:t>表现性评价与混合学习融合式教学能力实训模式</w:t>
            </w:r>
            <w:r w:rsidR="00FA787C">
              <w:rPr>
                <w:rFonts w:ascii="宋体" w:hAnsi="宋体" w:hint="eastAsia"/>
              </w:rPr>
              <w:t>。</w:t>
            </w:r>
          </w:p>
          <w:p w:rsidR="00662113" w:rsidRDefault="00107C9D" w:rsidP="00DC1302">
            <w:pPr>
              <w:spacing w:line="360" w:lineRule="auto"/>
              <w:ind w:firstLineChars="300" w:firstLine="660"/>
              <w:rPr>
                <w:rFonts w:ascii="宋体" w:hAnsi="宋体"/>
              </w:rPr>
            </w:pPr>
            <w:r>
              <w:rPr>
                <w:rFonts w:ascii="宋体" w:hAnsi="宋体" w:hint="eastAsia"/>
              </w:rPr>
              <w:t>第二，行动研究。</w:t>
            </w:r>
            <w:r w:rsidR="00FA787C">
              <w:rPr>
                <w:rFonts w:ascii="宋体" w:hAnsi="宋体" w:hint="eastAsia"/>
              </w:rPr>
              <w:t>对</w:t>
            </w:r>
            <w:r w:rsidR="00FA787C" w:rsidRPr="00662113">
              <w:rPr>
                <w:rFonts w:ascii="宋体" w:hAnsi="宋体" w:hint="eastAsia"/>
              </w:rPr>
              <w:t>表现性评价与混合学习融合式教学能力实训模式</w:t>
            </w:r>
            <w:r w:rsidR="00FA787C">
              <w:rPr>
                <w:rFonts w:ascii="宋体" w:hAnsi="宋体" w:hint="eastAsia"/>
              </w:rPr>
              <w:t>进行行动研究，在行动中改进和修正，验证模式的可行性和效能性。</w:t>
            </w:r>
          </w:p>
          <w:p w:rsidR="00FA787C" w:rsidRDefault="00FA787C" w:rsidP="00DC1302">
            <w:pPr>
              <w:spacing w:line="360" w:lineRule="auto"/>
              <w:ind w:firstLineChars="300" w:firstLine="660"/>
              <w:rPr>
                <w:rFonts w:ascii="宋体" w:hAnsi="宋体"/>
              </w:rPr>
            </w:pPr>
          </w:p>
          <w:p w:rsidR="00DC1302" w:rsidRDefault="00107C9D" w:rsidP="004D627C">
            <w:pPr>
              <w:spacing w:line="360" w:lineRule="auto"/>
              <w:ind w:firstLineChars="200" w:firstLine="440"/>
              <w:rPr>
                <w:rFonts w:ascii="宋体" w:hAnsi="宋体"/>
              </w:rPr>
            </w:pPr>
            <w:r>
              <w:rPr>
                <w:rFonts w:ascii="宋体" w:hAnsi="宋体" w:hint="eastAsia"/>
              </w:rPr>
              <w:lastRenderedPageBreak/>
              <w:t>第三，经验提升。</w:t>
            </w:r>
            <w:r w:rsidR="00FA787C">
              <w:rPr>
                <w:rFonts w:ascii="宋体" w:hAnsi="宋体" w:hint="eastAsia"/>
              </w:rPr>
              <w:t>在行动研究的基础上，通过反思总结，凝练模式内核，撰写论文。</w:t>
            </w:r>
          </w:p>
          <w:p w:rsidR="00FA787C" w:rsidRDefault="00FA787C" w:rsidP="00DC1302">
            <w:pPr>
              <w:spacing w:line="360" w:lineRule="auto"/>
              <w:ind w:firstLineChars="300" w:firstLine="660"/>
              <w:rPr>
                <w:rFonts w:ascii="宋体" w:hAnsi="宋体"/>
              </w:rPr>
            </w:pPr>
            <w:r>
              <w:rPr>
                <w:rFonts w:ascii="宋体" w:hAnsi="宋体" w:hint="eastAsia"/>
              </w:rPr>
              <w:t>第四，推广研究，在丽水学院教师教育学院推广本模式，和绍兴文理学院教师教育学院合作，推广本模式。</w:t>
            </w:r>
          </w:p>
          <w:p w:rsidR="00DC1302" w:rsidRDefault="00DC1302" w:rsidP="00DC1302">
            <w:pPr>
              <w:spacing w:line="360" w:lineRule="auto"/>
              <w:ind w:firstLineChars="300" w:firstLine="660"/>
              <w:rPr>
                <w:rFonts w:ascii="宋体" w:hAnsi="宋体"/>
              </w:rPr>
            </w:pPr>
            <w:r>
              <w:rPr>
                <w:rFonts w:ascii="宋体" w:hAnsi="宋体" w:hint="eastAsia"/>
              </w:rPr>
              <w:t>3</w:t>
            </w:r>
            <w:r>
              <w:rPr>
                <w:rFonts w:ascii="宋体" w:hAnsi="宋体" w:hint="eastAsia"/>
              </w:rPr>
              <w:t>．具体实施计划</w:t>
            </w:r>
            <w:r w:rsidRPr="00C16990">
              <w:rPr>
                <w:rFonts w:ascii="Times New Roman" w:eastAsia="仿宋_GB2312" w:hAnsi="Times New Roman" w:cs="Times New Roman" w:hint="eastAsia"/>
                <w:color w:val="000000"/>
                <w:sz w:val="21"/>
                <w:szCs w:val="20"/>
                <w:u w:color="000000"/>
              </w:rPr>
              <w:t>（含年度进展情况）</w:t>
            </w:r>
          </w:p>
          <w:p w:rsidR="00DC1302" w:rsidRDefault="00DC1302" w:rsidP="00DC1302">
            <w:pPr>
              <w:spacing w:line="360" w:lineRule="auto"/>
              <w:ind w:firstLineChars="300" w:firstLine="660"/>
              <w:rPr>
                <w:rFonts w:ascii="宋体" w:hAnsi="宋体"/>
              </w:rPr>
            </w:pPr>
            <w:r>
              <w:rPr>
                <w:rFonts w:ascii="宋体" w:hAnsi="宋体" w:hint="eastAsia"/>
              </w:rPr>
              <w:t>（</w:t>
            </w:r>
            <w:r>
              <w:rPr>
                <w:rFonts w:ascii="宋体" w:hAnsi="宋体" w:hint="eastAsia"/>
              </w:rPr>
              <w:t>1</w:t>
            </w:r>
            <w:r>
              <w:rPr>
                <w:rFonts w:ascii="宋体" w:hAnsi="宋体" w:hint="eastAsia"/>
              </w:rPr>
              <w:t>）文献研究。</w:t>
            </w:r>
            <w:r>
              <w:rPr>
                <w:rFonts w:ascii="宋体" w:hAnsi="宋体" w:hint="eastAsia"/>
              </w:rPr>
              <w:t>201809-201812</w:t>
            </w:r>
            <w:r>
              <w:rPr>
                <w:rFonts w:ascii="宋体" w:hAnsi="宋体" w:hint="eastAsia"/>
              </w:rPr>
              <w:t>。梳理全科教师教育研究的最新成果，撰写与修改完善研究论文</w:t>
            </w:r>
            <w:r>
              <w:rPr>
                <w:rFonts w:ascii="宋体" w:hAnsi="宋体" w:hint="eastAsia"/>
              </w:rPr>
              <w:t>2</w:t>
            </w:r>
            <w:r>
              <w:rPr>
                <w:rFonts w:ascii="宋体" w:hAnsi="宋体" w:hint="eastAsia"/>
              </w:rPr>
              <w:t>篇。《</w:t>
            </w:r>
            <w:r w:rsidRPr="00D85A6F">
              <w:rPr>
                <w:rFonts w:ascii="宋体" w:hAnsi="宋体" w:hint="eastAsia"/>
              </w:rPr>
              <w:t>小学全科教师培养的理论趋向</w:t>
            </w:r>
            <w:r>
              <w:rPr>
                <w:rFonts w:ascii="宋体" w:hAnsi="宋体" w:hint="eastAsia"/>
              </w:rPr>
              <w:t>》《</w:t>
            </w:r>
            <w:r w:rsidRPr="00D85A6F">
              <w:rPr>
                <w:rFonts w:ascii="宋体" w:hAnsi="宋体" w:hint="eastAsia"/>
              </w:rPr>
              <w:t>表现性评价与混合学习视域内的师范生课堂教学能力培养策略探索</w:t>
            </w:r>
            <w:r>
              <w:rPr>
                <w:rFonts w:ascii="宋体" w:hAnsi="宋体" w:hint="eastAsia"/>
              </w:rPr>
              <w:t>》</w:t>
            </w:r>
          </w:p>
          <w:p w:rsidR="00DC1302" w:rsidRPr="00B90AFC" w:rsidRDefault="00DC1302" w:rsidP="00971146">
            <w:pPr>
              <w:spacing w:line="360" w:lineRule="auto"/>
              <w:ind w:firstLineChars="300" w:firstLine="660"/>
              <w:rPr>
                <w:rFonts w:ascii="宋体" w:hAnsi="宋体"/>
              </w:rPr>
            </w:pPr>
            <w:r>
              <w:rPr>
                <w:rFonts w:ascii="宋体" w:hAnsi="宋体" w:hint="eastAsia"/>
              </w:rPr>
              <w:t>（</w:t>
            </w:r>
            <w:r>
              <w:rPr>
                <w:rFonts w:ascii="宋体" w:hAnsi="宋体" w:hint="eastAsia"/>
              </w:rPr>
              <w:t>2</w:t>
            </w:r>
            <w:r>
              <w:rPr>
                <w:rFonts w:ascii="宋体" w:hAnsi="宋体" w:hint="eastAsia"/>
              </w:rPr>
              <w:t>）</w:t>
            </w:r>
            <w:r w:rsidRPr="00B90AFC">
              <w:rPr>
                <w:rFonts w:ascii="宋体" w:hAnsi="宋体" w:hint="eastAsia"/>
              </w:rPr>
              <w:t>行动研究。</w:t>
            </w:r>
            <w:r w:rsidRPr="00B90AFC">
              <w:rPr>
                <w:rFonts w:ascii="宋体" w:hAnsi="宋体" w:hint="eastAsia"/>
              </w:rPr>
              <w:t>2018</w:t>
            </w:r>
            <w:r>
              <w:rPr>
                <w:rFonts w:ascii="宋体" w:hAnsi="宋体" w:hint="eastAsia"/>
              </w:rPr>
              <w:t>09</w:t>
            </w:r>
            <w:r w:rsidRPr="00B90AFC">
              <w:rPr>
                <w:rFonts w:ascii="宋体" w:hAnsi="宋体" w:hint="eastAsia"/>
              </w:rPr>
              <w:t>-201912</w:t>
            </w:r>
            <w:r>
              <w:rPr>
                <w:rFonts w:ascii="宋体" w:hAnsi="宋体" w:hint="eastAsia"/>
              </w:rPr>
              <w:t>。首先是</w:t>
            </w:r>
            <w:r w:rsidRPr="00B90AFC">
              <w:rPr>
                <w:rFonts w:ascii="宋体" w:hAnsi="宋体" w:hint="eastAsia"/>
              </w:rPr>
              <w:t>跟踪调查毕业生全科教学能力</w:t>
            </w:r>
            <w:r w:rsidRPr="00B90AFC">
              <w:rPr>
                <w:rFonts w:ascii="宋体" w:hAnsi="宋体" w:hint="eastAsia"/>
              </w:rPr>
              <w:t>201809-201811</w:t>
            </w:r>
            <w:r w:rsidR="00971146">
              <w:rPr>
                <w:rFonts w:ascii="宋体" w:hAnsi="宋体" w:hint="eastAsia"/>
              </w:rPr>
              <w:t>。</w:t>
            </w:r>
          </w:p>
          <w:p w:rsidR="00DC1302" w:rsidRPr="00B90AFC" w:rsidRDefault="00971146" w:rsidP="00DC1302">
            <w:pPr>
              <w:spacing w:line="360" w:lineRule="auto"/>
              <w:ind w:firstLineChars="300" w:firstLine="660"/>
              <w:rPr>
                <w:rFonts w:ascii="宋体" w:hAnsi="宋体"/>
              </w:rPr>
            </w:pPr>
            <w:r>
              <w:rPr>
                <w:rFonts w:ascii="宋体" w:hAnsi="宋体" w:hint="eastAsia"/>
              </w:rPr>
              <w:t>其次，是全面修改全科教学技能类课程标准。</w:t>
            </w:r>
            <w:r w:rsidR="00DC1302" w:rsidRPr="00B90AFC">
              <w:rPr>
                <w:rFonts w:ascii="宋体" w:hAnsi="宋体" w:hint="eastAsia"/>
              </w:rPr>
              <w:t>2018</w:t>
            </w:r>
            <w:r w:rsidR="00DC1302">
              <w:rPr>
                <w:rFonts w:ascii="宋体" w:hAnsi="宋体" w:hint="eastAsia"/>
              </w:rPr>
              <w:t>07</w:t>
            </w:r>
            <w:r w:rsidR="00DC1302" w:rsidRPr="00B90AFC">
              <w:rPr>
                <w:rFonts w:ascii="宋体" w:hAnsi="宋体" w:hint="eastAsia"/>
              </w:rPr>
              <w:t>-2018</w:t>
            </w:r>
            <w:r w:rsidR="00DC1302">
              <w:rPr>
                <w:rFonts w:ascii="宋体" w:hAnsi="宋体" w:hint="eastAsia"/>
              </w:rPr>
              <w:t>12</w:t>
            </w:r>
          </w:p>
          <w:p w:rsidR="00DC1302" w:rsidRPr="00B90AFC" w:rsidRDefault="00971146" w:rsidP="00DC1302">
            <w:pPr>
              <w:spacing w:line="360" w:lineRule="auto"/>
              <w:ind w:firstLineChars="300" w:firstLine="660"/>
              <w:rPr>
                <w:rFonts w:ascii="宋体" w:hAnsi="宋体"/>
              </w:rPr>
            </w:pPr>
            <w:r>
              <w:rPr>
                <w:rFonts w:ascii="宋体" w:hAnsi="宋体" w:hint="eastAsia"/>
              </w:rPr>
              <w:t>第三，是进行</w:t>
            </w:r>
            <w:r w:rsidR="00DC1302" w:rsidRPr="00B90AFC">
              <w:rPr>
                <w:rFonts w:ascii="宋体" w:hAnsi="宋体" w:hint="eastAsia"/>
              </w:rPr>
              <w:t>课程开发</w:t>
            </w:r>
            <w:r>
              <w:rPr>
                <w:rFonts w:ascii="宋体" w:hAnsi="宋体" w:hint="eastAsia"/>
              </w:rPr>
              <w:t>、</w:t>
            </w:r>
            <w:r w:rsidR="00107C9D">
              <w:rPr>
                <w:rFonts w:ascii="宋体" w:hAnsi="宋体" w:hint="eastAsia"/>
              </w:rPr>
              <w:t>完善网上课程，进行</w:t>
            </w:r>
            <w:r>
              <w:rPr>
                <w:rFonts w:ascii="宋体" w:hAnsi="宋体" w:hint="eastAsia"/>
              </w:rPr>
              <w:t>课堂教学改革。</w:t>
            </w:r>
            <w:r w:rsidR="00DC1302" w:rsidRPr="00B90AFC">
              <w:rPr>
                <w:rFonts w:ascii="宋体" w:hAnsi="宋体" w:hint="eastAsia"/>
              </w:rPr>
              <w:t>2018</w:t>
            </w:r>
            <w:r w:rsidR="00DC1302">
              <w:rPr>
                <w:rFonts w:ascii="宋体" w:hAnsi="宋体" w:hint="eastAsia"/>
              </w:rPr>
              <w:t>09-2019</w:t>
            </w:r>
            <w:r w:rsidR="00DC1302" w:rsidRPr="00B90AFC">
              <w:rPr>
                <w:rFonts w:ascii="宋体" w:hAnsi="宋体" w:hint="eastAsia"/>
              </w:rPr>
              <w:t>12</w:t>
            </w:r>
          </w:p>
          <w:p w:rsidR="00971146" w:rsidRDefault="00971146" w:rsidP="00971146">
            <w:pPr>
              <w:spacing w:line="360" w:lineRule="auto"/>
              <w:ind w:firstLineChars="300" w:firstLine="660"/>
              <w:rPr>
                <w:rFonts w:ascii="宋体" w:hAnsi="宋体"/>
              </w:rPr>
            </w:pPr>
            <w:r>
              <w:rPr>
                <w:rFonts w:ascii="宋体" w:hAnsi="宋体" w:hint="eastAsia"/>
              </w:rPr>
              <w:t>最后是</w:t>
            </w:r>
            <w:r w:rsidR="00DC1302" w:rsidRPr="00B90AFC">
              <w:rPr>
                <w:rFonts w:ascii="宋体" w:hAnsi="宋体" w:hint="eastAsia"/>
              </w:rPr>
              <w:t>理论总结</w:t>
            </w:r>
            <w:r>
              <w:rPr>
                <w:rFonts w:ascii="宋体" w:hAnsi="宋体" w:hint="eastAsia"/>
              </w:rPr>
              <w:t>。</w:t>
            </w:r>
            <w:r w:rsidR="00DC1302" w:rsidRPr="00B90AFC">
              <w:rPr>
                <w:rFonts w:ascii="宋体" w:hAnsi="宋体" w:hint="eastAsia"/>
              </w:rPr>
              <w:t>2018-2019</w:t>
            </w:r>
            <w:r>
              <w:rPr>
                <w:rFonts w:ascii="宋体" w:hAnsi="宋体" w:hint="eastAsia"/>
              </w:rPr>
              <w:t>。</w:t>
            </w:r>
            <w:r w:rsidR="00DC1302" w:rsidRPr="00B90AFC">
              <w:rPr>
                <w:rFonts w:ascii="宋体" w:hAnsi="宋体" w:hint="eastAsia"/>
              </w:rPr>
              <w:t>论文撰写</w:t>
            </w:r>
            <w:r w:rsidR="00DC1302">
              <w:rPr>
                <w:rFonts w:ascii="宋体" w:hAnsi="宋体" w:hint="eastAsia"/>
              </w:rPr>
              <w:t>：</w:t>
            </w:r>
            <w:r>
              <w:rPr>
                <w:rFonts w:ascii="宋体" w:hAnsi="宋体" w:hint="eastAsia"/>
              </w:rPr>
              <w:t>《</w:t>
            </w:r>
            <w:r w:rsidRPr="00D85A6F">
              <w:rPr>
                <w:rFonts w:ascii="宋体" w:hAnsi="宋体" w:hint="eastAsia"/>
              </w:rPr>
              <w:t>二代认知科学的教师课堂教学能力培养</w:t>
            </w:r>
            <w:r>
              <w:rPr>
                <w:rFonts w:ascii="宋体" w:hAnsi="宋体" w:hint="eastAsia"/>
              </w:rPr>
              <w:t>》</w:t>
            </w:r>
          </w:p>
          <w:p w:rsidR="00DC1302" w:rsidRDefault="00107C9D" w:rsidP="00107C9D">
            <w:pPr>
              <w:spacing w:line="360" w:lineRule="auto"/>
              <w:ind w:firstLineChars="300" w:firstLine="660"/>
              <w:rPr>
                <w:rFonts w:ascii="宋体" w:hAnsi="宋体"/>
              </w:rPr>
            </w:pPr>
            <w:r w:rsidRPr="00107C9D">
              <w:rPr>
                <w:rFonts w:ascii="宋体" w:hAnsi="宋体" w:hint="eastAsia"/>
              </w:rPr>
              <w:t>4</w:t>
            </w:r>
            <w:r w:rsidRPr="00107C9D">
              <w:rPr>
                <w:rFonts w:ascii="宋体" w:hAnsi="宋体" w:hint="eastAsia"/>
              </w:rPr>
              <w:t>．可行性分析</w:t>
            </w:r>
          </w:p>
          <w:p w:rsidR="009E3A20" w:rsidRPr="00DC1302" w:rsidRDefault="00FA787C" w:rsidP="004D627C">
            <w:pPr>
              <w:spacing w:line="360" w:lineRule="auto"/>
              <w:ind w:firstLineChars="300" w:firstLine="660"/>
              <w:rPr>
                <w:rFonts w:ascii="Times New Roman" w:eastAsia="仿宋_GB2312" w:hAnsi="Times New Roman" w:cs="Times New Roman"/>
                <w:color w:val="000000"/>
                <w:sz w:val="21"/>
                <w:szCs w:val="20"/>
                <w:u w:color="000000"/>
              </w:rPr>
            </w:pPr>
            <w:r w:rsidRPr="004D627C">
              <w:rPr>
                <w:rFonts w:ascii="宋体" w:hAnsi="宋体" w:hint="eastAsia"/>
              </w:rPr>
              <w:t>（</w:t>
            </w:r>
            <w:r w:rsidRPr="004D627C">
              <w:rPr>
                <w:rFonts w:ascii="宋体" w:hAnsi="宋体" w:hint="eastAsia"/>
              </w:rPr>
              <w:t>1</w:t>
            </w:r>
            <w:r w:rsidRPr="004D627C">
              <w:rPr>
                <w:rFonts w:ascii="宋体" w:hAnsi="宋体" w:hint="eastAsia"/>
              </w:rPr>
              <w:t>）主持人有丰富的教师教育经验，也受过博士训练，系本专业教授，具有较深的理论功底，能胜任主持人工作。课题组成员都是从事学科课程与教学论的教师，有参与改革的积极性。（</w:t>
            </w:r>
            <w:r w:rsidRPr="004D627C">
              <w:rPr>
                <w:rFonts w:ascii="宋体" w:hAnsi="宋体" w:hint="eastAsia"/>
              </w:rPr>
              <w:t>2</w:t>
            </w:r>
            <w:r w:rsidRPr="004D627C">
              <w:rPr>
                <w:rFonts w:ascii="宋体" w:hAnsi="宋体" w:hint="eastAsia"/>
              </w:rPr>
              <w:t>）先期的实践和理论准备工作比较到位。已经积累的丰富的资料，也开展了先期的实验。（</w:t>
            </w:r>
            <w:r w:rsidRPr="004D627C">
              <w:rPr>
                <w:rFonts w:ascii="宋体" w:hAnsi="宋体" w:hint="eastAsia"/>
              </w:rPr>
              <w:t>3</w:t>
            </w:r>
            <w:r w:rsidRPr="004D627C">
              <w:rPr>
                <w:rFonts w:ascii="宋体" w:hAnsi="宋体" w:hint="eastAsia"/>
              </w:rPr>
              <w:t>）学校政策支持。</w:t>
            </w:r>
          </w:p>
        </w:tc>
      </w:tr>
      <w:tr w:rsidR="00C16990" w:rsidRPr="00C16990" w:rsidTr="00107C9D">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Pr="004D627C" w:rsidRDefault="00134245" w:rsidP="004D627C">
            <w:pPr>
              <w:spacing w:line="360" w:lineRule="auto"/>
              <w:ind w:firstLineChars="300" w:firstLine="660"/>
              <w:rPr>
                <w:rFonts w:ascii="宋体" w:hAnsi="宋体"/>
              </w:rPr>
            </w:pPr>
            <w:r w:rsidRPr="004D627C">
              <w:rPr>
                <w:rFonts w:ascii="宋体" w:hAnsi="宋体"/>
              </w:rPr>
              <w:lastRenderedPageBreak/>
              <w:t xml:space="preserve"> </w:t>
            </w:r>
          </w:p>
          <w:p w:rsidR="00971146" w:rsidRPr="00B90AFC" w:rsidRDefault="00971146" w:rsidP="004D627C">
            <w:pPr>
              <w:spacing w:line="360" w:lineRule="auto"/>
              <w:ind w:firstLineChars="300" w:firstLine="660"/>
              <w:rPr>
                <w:rFonts w:ascii="宋体" w:hAnsi="宋体"/>
              </w:rPr>
            </w:pPr>
            <w:r w:rsidRPr="00B90AFC">
              <w:rPr>
                <w:rFonts w:ascii="宋体" w:hAnsi="宋体" w:hint="eastAsia"/>
              </w:rPr>
              <w:t>（</w:t>
            </w:r>
            <w:r w:rsidR="00134245">
              <w:rPr>
                <w:rFonts w:ascii="宋体" w:hAnsi="宋体" w:hint="eastAsia"/>
              </w:rPr>
              <w:t>四</w:t>
            </w:r>
            <w:r w:rsidRPr="00B90AFC">
              <w:rPr>
                <w:rFonts w:ascii="宋体" w:hAnsi="宋体" w:hint="eastAsia"/>
              </w:rPr>
              <w:t>）项目预期的成果和效果（包括成果形式、实施范围等）</w:t>
            </w:r>
          </w:p>
          <w:p w:rsidR="00971146" w:rsidRDefault="00971146" w:rsidP="004D627C">
            <w:pPr>
              <w:spacing w:line="360" w:lineRule="auto"/>
              <w:ind w:firstLineChars="300" w:firstLine="660"/>
              <w:rPr>
                <w:rFonts w:ascii="宋体" w:hAnsi="宋体"/>
              </w:rPr>
            </w:pPr>
            <w:r w:rsidRPr="00607716">
              <w:rPr>
                <w:rFonts w:ascii="宋体" w:hAnsi="宋体" w:hint="eastAsia"/>
              </w:rPr>
              <w:t xml:space="preserve">1. </w:t>
            </w:r>
            <w:r>
              <w:rPr>
                <w:rFonts w:ascii="宋体" w:hAnsi="宋体" w:hint="eastAsia"/>
              </w:rPr>
              <w:t>实践成果</w:t>
            </w:r>
          </w:p>
          <w:p w:rsidR="00971146" w:rsidRDefault="00971146" w:rsidP="004D627C">
            <w:pPr>
              <w:spacing w:line="360" w:lineRule="auto"/>
              <w:ind w:firstLineChars="300" w:firstLine="660"/>
              <w:rPr>
                <w:rFonts w:ascii="宋体" w:hAnsi="宋体"/>
              </w:rPr>
            </w:pPr>
            <w:r>
              <w:rPr>
                <w:rFonts w:ascii="宋体" w:hAnsi="宋体" w:hint="eastAsia"/>
              </w:rPr>
              <w:t>（</w:t>
            </w:r>
            <w:r>
              <w:rPr>
                <w:rFonts w:ascii="宋体" w:hAnsi="宋体" w:hint="eastAsia"/>
              </w:rPr>
              <w:t>1</w:t>
            </w:r>
            <w:r>
              <w:rPr>
                <w:rFonts w:ascii="宋体" w:hAnsi="宋体" w:hint="eastAsia"/>
              </w:rPr>
              <w:t>）形成完整的小学全科教师技能类课程效能提升</w:t>
            </w:r>
            <w:r w:rsidR="00662113">
              <w:rPr>
                <w:rFonts w:ascii="宋体" w:hAnsi="宋体" w:hint="eastAsia"/>
              </w:rPr>
              <w:t>教学</w:t>
            </w:r>
            <w:r>
              <w:rPr>
                <w:rFonts w:ascii="宋体" w:hAnsi="宋体" w:hint="eastAsia"/>
              </w:rPr>
              <w:t>模式</w:t>
            </w:r>
            <w:r w:rsidR="00662113">
              <w:rPr>
                <w:rFonts w:ascii="宋体" w:hAnsi="宋体" w:hint="eastAsia"/>
              </w:rPr>
              <w:t>。</w:t>
            </w:r>
          </w:p>
          <w:p w:rsidR="00971146" w:rsidRDefault="00971146" w:rsidP="004D627C">
            <w:pPr>
              <w:spacing w:line="360" w:lineRule="auto"/>
              <w:ind w:firstLineChars="300" w:firstLine="660"/>
              <w:rPr>
                <w:rFonts w:ascii="宋体" w:hAnsi="宋体"/>
              </w:rPr>
            </w:pPr>
            <w:r>
              <w:rPr>
                <w:rFonts w:ascii="宋体" w:hAnsi="宋体" w:hint="eastAsia"/>
              </w:rPr>
              <w:t>（</w:t>
            </w:r>
            <w:r>
              <w:rPr>
                <w:rFonts w:ascii="宋体" w:hAnsi="宋体" w:hint="eastAsia"/>
              </w:rPr>
              <w:t>2</w:t>
            </w:r>
            <w:r>
              <w:rPr>
                <w:rFonts w:ascii="宋体" w:hAnsi="宋体" w:hint="eastAsia"/>
              </w:rPr>
              <w:t>）</w:t>
            </w:r>
            <w:r w:rsidRPr="00607716">
              <w:rPr>
                <w:rFonts w:ascii="宋体" w:hAnsi="宋体" w:hint="eastAsia"/>
              </w:rPr>
              <w:t>开发全科课程《</w:t>
            </w:r>
            <w:r w:rsidR="00662113">
              <w:rPr>
                <w:rFonts w:ascii="宋体" w:hAnsi="宋体" w:hint="eastAsia"/>
              </w:rPr>
              <w:t>教师职业</w:t>
            </w:r>
            <w:r w:rsidRPr="00607716">
              <w:rPr>
                <w:rFonts w:ascii="宋体" w:hAnsi="宋体" w:hint="eastAsia"/>
              </w:rPr>
              <w:t>能力训练》课程</w:t>
            </w:r>
            <w:r w:rsidRPr="00607716">
              <w:rPr>
                <w:rFonts w:ascii="宋体" w:hAnsi="宋体" w:hint="eastAsia"/>
              </w:rPr>
              <w:t>1</w:t>
            </w:r>
            <w:r w:rsidRPr="00607716">
              <w:rPr>
                <w:rFonts w:ascii="宋体" w:hAnsi="宋体" w:hint="eastAsia"/>
              </w:rPr>
              <w:t>门。</w:t>
            </w:r>
          </w:p>
          <w:p w:rsidR="00662113" w:rsidRPr="00607716" w:rsidRDefault="00662113" w:rsidP="004D627C">
            <w:pPr>
              <w:spacing w:line="360" w:lineRule="auto"/>
              <w:ind w:firstLineChars="300" w:firstLine="660"/>
              <w:rPr>
                <w:rFonts w:ascii="宋体" w:hAnsi="宋体"/>
              </w:rPr>
            </w:pPr>
            <w:r>
              <w:rPr>
                <w:rFonts w:ascii="宋体" w:hAnsi="宋体" w:hint="eastAsia"/>
              </w:rPr>
              <w:t>实践成果对小学教育师范生都有益处，受益学生每年可达</w:t>
            </w:r>
            <w:r>
              <w:rPr>
                <w:rFonts w:ascii="宋体" w:hAnsi="宋体" w:hint="eastAsia"/>
              </w:rPr>
              <w:t>200</w:t>
            </w:r>
            <w:r>
              <w:rPr>
                <w:rFonts w:ascii="宋体" w:hAnsi="宋体" w:hint="eastAsia"/>
              </w:rPr>
              <w:t>人。</w:t>
            </w:r>
          </w:p>
          <w:p w:rsidR="00971146" w:rsidRPr="00607716" w:rsidRDefault="00971146" w:rsidP="004D627C">
            <w:pPr>
              <w:spacing w:line="360" w:lineRule="auto"/>
              <w:ind w:firstLineChars="300" w:firstLine="660"/>
              <w:rPr>
                <w:rFonts w:ascii="宋体" w:hAnsi="宋体"/>
              </w:rPr>
            </w:pPr>
            <w:r>
              <w:rPr>
                <w:rFonts w:ascii="宋体" w:hAnsi="宋体" w:hint="eastAsia"/>
              </w:rPr>
              <w:t>2</w:t>
            </w:r>
            <w:r w:rsidRPr="00607716">
              <w:rPr>
                <w:rFonts w:ascii="宋体" w:hAnsi="宋体" w:hint="eastAsia"/>
              </w:rPr>
              <w:t>.</w:t>
            </w:r>
            <w:r>
              <w:rPr>
                <w:rFonts w:ascii="宋体" w:hAnsi="宋体" w:hint="eastAsia"/>
              </w:rPr>
              <w:t>理论成果</w:t>
            </w:r>
          </w:p>
          <w:p w:rsidR="00971146" w:rsidRDefault="00662113" w:rsidP="004D627C">
            <w:pPr>
              <w:spacing w:line="360" w:lineRule="auto"/>
              <w:ind w:firstLineChars="300" w:firstLine="660"/>
              <w:rPr>
                <w:rFonts w:ascii="宋体" w:hAnsi="宋体"/>
              </w:rPr>
            </w:pPr>
            <w:r>
              <w:rPr>
                <w:rFonts w:ascii="宋体" w:hAnsi="宋体" w:hint="eastAsia"/>
              </w:rPr>
              <w:t>（</w:t>
            </w:r>
            <w:r>
              <w:rPr>
                <w:rFonts w:ascii="宋体" w:hAnsi="宋体" w:hint="eastAsia"/>
              </w:rPr>
              <w:t>1</w:t>
            </w:r>
            <w:r>
              <w:rPr>
                <w:rFonts w:ascii="宋体" w:hAnsi="宋体" w:hint="eastAsia"/>
              </w:rPr>
              <w:t>）</w:t>
            </w:r>
            <w:r w:rsidR="00971146" w:rsidRPr="00D85A6F">
              <w:rPr>
                <w:rFonts w:ascii="宋体" w:hAnsi="宋体" w:hint="eastAsia"/>
              </w:rPr>
              <w:t>小学全科教师培养的理论趋向</w:t>
            </w:r>
            <w:r>
              <w:rPr>
                <w:rFonts w:ascii="宋体" w:hAnsi="宋体" w:hint="eastAsia"/>
              </w:rPr>
              <w:t>（核心期刊公开发表）</w:t>
            </w:r>
          </w:p>
          <w:p w:rsidR="00662113" w:rsidRPr="00662113" w:rsidRDefault="00662113" w:rsidP="004D627C">
            <w:pPr>
              <w:spacing w:line="360" w:lineRule="auto"/>
              <w:ind w:firstLineChars="300" w:firstLine="660"/>
              <w:rPr>
                <w:rFonts w:ascii="宋体" w:hAnsi="宋体"/>
              </w:rPr>
            </w:pPr>
            <w:r>
              <w:rPr>
                <w:rFonts w:ascii="宋体" w:hAnsi="宋体" w:hint="eastAsia"/>
              </w:rPr>
              <w:t>（</w:t>
            </w:r>
            <w:r>
              <w:rPr>
                <w:rFonts w:ascii="宋体" w:hAnsi="宋体" w:hint="eastAsia"/>
              </w:rPr>
              <w:t>2</w:t>
            </w:r>
            <w:r>
              <w:rPr>
                <w:rFonts w:ascii="宋体" w:hAnsi="宋体" w:hint="eastAsia"/>
              </w:rPr>
              <w:t>）</w:t>
            </w:r>
            <w:r w:rsidRPr="00662113">
              <w:rPr>
                <w:rFonts w:ascii="宋体" w:hAnsi="宋体" w:hint="eastAsia"/>
              </w:rPr>
              <w:t>表现性评价与混合学习融合式教学能力实训模式探索</w:t>
            </w:r>
          </w:p>
          <w:p w:rsidR="00971146" w:rsidRPr="00662113" w:rsidRDefault="00662113" w:rsidP="004D627C">
            <w:pPr>
              <w:spacing w:line="360" w:lineRule="auto"/>
              <w:ind w:firstLineChars="300" w:firstLine="660"/>
              <w:rPr>
                <w:rFonts w:ascii="宋体" w:hAnsi="宋体"/>
              </w:rPr>
            </w:pPr>
            <w:r w:rsidRPr="00662113">
              <w:rPr>
                <w:rFonts w:ascii="宋体" w:hAnsi="宋体" w:hint="eastAsia"/>
              </w:rPr>
              <w:t>——以丽水学院教学能力实训类课程为例</w:t>
            </w:r>
            <w:r>
              <w:rPr>
                <w:rFonts w:ascii="宋体" w:hAnsi="宋体" w:hint="eastAsia"/>
              </w:rPr>
              <w:t xml:space="preserve"> </w:t>
            </w:r>
            <w:r w:rsidR="00971146">
              <w:rPr>
                <w:rFonts w:ascii="宋体" w:hAnsi="宋体" w:hint="eastAsia"/>
              </w:rPr>
              <w:t>》</w:t>
            </w:r>
            <w:r>
              <w:rPr>
                <w:rFonts w:ascii="宋体" w:hAnsi="宋体" w:hint="eastAsia"/>
              </w:rPr>
              <w:t>（核心期刊公开发表）</w:t>
            </w:r>
          </w:p>
          <w:p w:rsidR="00971146" w:rsidRDefault="00662113" w:rsidP="004D627C">
            <w:pPr>
              <w:spacing w:line="360" w:lineRule="auto"/>
              <w:ind w:firstLineChars="300" w:firstLine="660"/>
              <w:rPr>
                <w:rFonts w:ascii="宋体" w:hAnsi="宋体"/>
              </w:rPr>
            </w:pPr>
            <w:r>
              <w:rPr>
                <w:rFonts w:ascii="宋体" w:hAnsi="宋体" w:hint="eastAsia"/>
              </w:rPr>
              <w:t>（</w:t>
            </w:r>
            <w:r>
              <w:rPr>
                <w:rFonts w:ascii="宋体" w:hAnsi="宋体" w:hint="eastAsia"/>
              </w:rPr>
              <w:t>3</w:t>
            </w:r>
            <w:r>
              <w:rPr>
                <w:rFonts w:ascii="宋体" w:hAnsi="宋体" w:hint="eastAsia"/>
              </w:rPr>
              <w:t>）</w:t>
            </w:r>
            <w:r w:rsidR="00971146" w:rsidRPr="00D85A6F">
              <w:rPr>
                <w:rFonts w:ascii="宋体" w:hAnsi="宋体" w:hint="eastAsia"/>
              </w:rPr>
              <w:t>二代认知科学的教师课堂教学能力培养</w:t>
            </w:r>
          </w:p>
          <w:p w:rsidR="00971146" w:rsidRPr="004D627C" w:rsidRDefault="00662113" w:rsidP="004D627C">
            <w:pPr>
              <w:spacing w:line="360" w:lineRule="auto"/>
              <w:ind w:firstLineChars="300" w:firstLine="660"/>
              <w:rPr>
                <w:rFonts w:ascii="宋体" w:hAnsi="宋体"/>
              </w:rPr>
            </w:pPr>
            <w:r w:rsidRPr="00662113">
              <w:rPr>
                <w:rFonts w:ascii="宋体" w:hAnsi="宋体" w:hint="eastAsia"/>
              </w:rPr>
              <w:t>以上理论成果都将公开发表，会对小学全科教师培养的理论和实践产生一定的影响，会形成丽水学院山区小学教育的特有模式。</w:t>
            </w:r>
          </w:p>
        </w:tc>
      </w:tr>
      <w:tr w:rsidR="00C16990" w:rsidRPr="004D627C" w:rsidTr="00107C9D">
        <w:trPr>
          <w:trHeight w:val="12905"/>
        </w:trPr>
        <w:tc>
          <w:tcPr>
            <w:tcW w:w="8568" w:type="dxa"/>
            <w:tcBorders>
              <w:top w:val="single" w:sz="2" w:space="0" w:color="000000"/>
              <w:left w:val="single" w:sz="2" w:space="0" w:color="000000"/>
              <w:bottom w:val="single" w:sz="2" w:space="0" w:color="000000"/>
              <w:right w:val="single" w:sz="2" w:space="0" w:color="000000"/>
            </w:tcBorders>
          </w:tcPr>
          <w:p w:rsidR="00134245" w:rsidRPr="004D627C" w:rsidRDefault="00134245" w:rsidP="004D627C">
            <w:pPr>
              <w:spacing w:line="360" w:lineRule="auto"/>
              <w:ind w:firstLineChars="300" w:firstLine="660"/>
              <w:rPr>
                <w:rFonts w:ascii="宋体" w:hAnsi="宋体"/>
              </w:rPr>
            </w:pPr>
            <w:r w:rsidRPr="004D627C">
              <w:rPr>
                <w:rFonts w:ascii="宋体" w:hAnsi="宋体" w:hint="eastAsia"/>
              </w:rPr>
              <w:lastRenderedPageBreak/>
              <w:t>（五）本项目的特色与创新之处</w:t>
            </w:r>
          </w:p>
          <w:p w:rsidR="00134245" w:rsidRPr="004D627C" w:rsidRDefault="00134245" w:rsidP="004D627C">
            <w:pPr>
              <w:spacing w:line="360" w:lineRule="auto"/>
              <w:ind w:firstLineChars="300" w:firstLine="660"/>
              <w:rPr>
                <w:rFonts w:ascii="宋体" w:hAnsi="宋体"/>
              </w:rPr>
            </w:pPr>
            <w:r w:rsidRPr="004D627C">
              <w:rPr>
                <w:rFonts w:ascii="宋体" w:hAnsi="宋体" w:hint="eastAsia"/>
              </w:rPr>
              <w:t>1</w:t>
            </w:r>
            <w:r w:rsidRPr="004D627C">
              <w:rPr>
                <w:rFonts w:ascii="宋体" w:hAnsi="宋体" w:hint="eastAsia"/>
              </w:rPr>
              <w:t>．本项目的特色</w:t>
            </w:r>
          </w:p>
          <w:p w:rsidR="005E374A" w:rsidRPr="004D627C" w:rsidRDefault="005E374A" w:rsidP="004D627C">
            <w:pPr>
              <w:spacing w:line="360" w:lineRule="auto"/>
              <w:ind w:firstLineChars="300" w:firstLine="660"/>
              <w:rPr>
                <w:rFonts w:ascii="宋体" w:hAnsi="宋体"/>
              </w:rPr>
            </w:pPr>
            <w:r w:rsidRPr="004D627C">
              <w:rPr>
                <w:rFonts w:ascii="宋体" w:hAnsi="宋体" w:hint="eastAsia"/>
              </w:rPr>
              <w:t>本项目在理论上，希望超越传统的小学全科培养理论，</w:t>
            </w:r>
            <w:r w:rsidRPr="004D627C">
              <w:rPr>
                <w:rFonts w:ascii="宋体" w:hAnsi="宋体" w:hint="eastAsia"/>
              </w:rPr>
              <w:t xml:space="preserve"> </w:t>
            </w:r>
            <w:r w:rsidRPr="004D627C">
              <w:rPr>
                <w:rFonts w:ascii="宋体" w:hAnsi="宋体" w:hint="eastAsia"/>
              </w:rPr>
              <w:t>在教育指导理论上主要趋向全人教育、横贯能力和尊重适宜的目的观；在学习指导理论上主要趋向三方会谈式认知和具身认知的培养观。在培养在目标、课程创设、课堂教学方式上，体现综合、泛在、校内外实践一体化、反馈精准化等国际化和地方化趋势。</w:t>
            </w:r>
          </w:p>
          <w:p w:rsidR="00134245" w:rsidRPr="004D627C" w:rsidRDefault="005E374A" w:rsidP="004D627C">
            <w:pPr>
              <w:spacing w:line="360" w:lineRule="auto"/>
              <w:ind w:firstLineChars="300" w:firstLine="660"/>
              <w:rPr>
                <w:rFonts w:ascii="宋体" w:hAnsi="宋体"/>
              </w:rPr>
            </w:pPr>
            <w:r w:rsidRPr="004D627C">
              <w:rPr>
                <w:rFonts w:ascii="宋体" w:hAnsi="宋体" w:hint="eastAsia"/>
              </w:rPr>
              <w:t>本项目在实践上，力图构建基于二代认知策略的三元一体的教师教学能力，强调课堂教学能力既是一种心理知能，也是一种行为操作更是一种文化情境。应该超越行为主义和第一代认知科学为指导的课堂教学能力培养范式，以具有</w:t>
            </w:r>
            <w:r w:rsidRPr="004D627C">
              <w:rPr>
                <w:rFonts w:ascii="宋体" w:hAnsi="宋体" w:hint="eastAsia"/>
              </w:rPr>
              <w:t>4E</w:t>
            </w:r>
            <w:r w:rsidRPr="004D627C">
              <w:rPr>
                <w:rFonts w:ascii="宋体" w:hAnsi="宋体" w:hint="eastAsia"/>
              </w:rPr>
              <w:t>特征、情境认知与分布式认知特点的第二代认知理论为基础建构起更符合教育情境和能力生成的新课堂教学能力体系。这个体系由一般教育表达能力、课堂教学传导与转化能力、课堂教学反馈能力构成一个</w:t>
            </w:r>
            <w:r w:rsidRPr="004D627C">
              <w:rPr>
                <w:rFonts w:ascii="宋体" w:hAnsi="宋体"/>
              </w:rPr>
              <w:t>三边关系组合的</w:t>
            </w:r>
            <w:r w:rsidRPr="004D627C">
              <w:rPr>
                <w:rFonts w:ascii="宋体" w:hAnsi="宋体" w:hint="eastAsia"/>
              </w:rPr>
              <w:t>能胜任课堂教学的能力</w:t>
            </w:r>
            <w:r w:rsidRPr="004D627C">
              <w:rPr>
                <w:rFonts w:ascii="宋体" w:hAnsi="宋体"/>
              </w:rPr>
              <w:t>统合体</w:t>
            </w:r>
            <w:r w:rsidRPr="004D627C">
              <w:rPr>
                <w:rFonts w:ascii="宋体" w:hAnsi="宋体" w:hint="eastAsia"/>
              </w:rPr>
              <w:t>。其实践策略为具象案例、</w:t>
            </w:r>
            <w:r w:rsidRPr="004D627C">
              <w:rPr>
                <w:rFonts w:ascii="宋体" w:hAnsi="宋体"/>
              </w:rPr>
              <w:t>迭代</w:t>
            </w:r>
            <w:r w:rsidRPr="004D627C">
              <w:rPr>
                <w:rFonts w:ascii="宋体" w:hAnsi="宋体" w:hint="eastAsia"/>
              </w:rPr>
              <w:t>递进、混合学习、表现性评价。</w:t>
            </w:r>
          </w:p>
          <w:p w:rsidR="00134245" w:rsidRPr="004D627C" w:rsidRDefault="00134245" w:rsidP="004D627C">
            <w:pPr>
              <w:spacing w:line="360" w:lineRule="auto"/>
              <w:ind w:firstLineChars="300" w:firstLine="660"/>
              <w:rPr>
                <w:rFonts w:ascii="宋体" w:hAnsi="宋体"/>
              </w:rPr>
            </w:pPr>
            <w:r w:rsidRPr="004D627C">
              <w:rPr>
                <w:rFonts w:ascii="宋体" w:hAnsi="宋体" w:hint="eastAsia"/>
              </w:rPr>
              <w:t>2</w:t>
            </w:r>
            <w:r w:rsidRPr="004D627C">
              <w:rPr>
                <w:rFonts w:ascii="宋体" w:hAnsi="宋体" w:hint="eastAsia"/>
              </w:rPr>
              <w:t>．本项目的创新之处</w:t>
            </w:r>
          </w:p>
          <w:p w:rsidR="00134245" w:rsidRPr="004D627C" w:rsidRDefault="005E374A" w:rsidP="004D627C">
            <w:pPr>
              <w:spacing w:line="360" w:lineRule="auto"/>
              <w:ind w:firstLineChars="300" w:firstLine="660"/>
              <w:rPr>
                <w:rFonts w:ascii="宋体" w:hAnsi="宋体"/>
              </w:rPr>
            </w:pPr>
            <w:r w:rsidRPr="004D627C">
              <w:rPr>
                <w:rFonts w:ascii="宋体" w:hAnsi="宋体" w:hint="eastAsia"/>
              </w:rPr>
              <w:t>第一，在理论上，突出二代认知理论的指导作用，强调教师教学能力发展应该超越一代行为主义理论，采用具有具有</w:t>
            </w:r>
            <w:r w:rsidRPr="004D627C">
              <w:rPr>
                <w:rFonts w:ascii="宋体" w:hAnsi="宋体" w:hint="eastAsia"/>
              </w:rPr>
              <w:t>4E</w:t>
            </w:r>
            <w:r w:rsidRPr="004D627C">
              <w:rPr>
                <w:rFonts w:ascii="宋体" w:hAnsi="宋体" w:hint="eastAsia"/>
              </w:rPr>
              <w:t>特征、情境认知与分布式认知特点的第二代认知理论为基础。</w:t>
            </w:r>
          </w:p>
          <w:p w:rsidR="005E374A" w:rsidRPr="004D627C" w:rsidRDefault="005E374A" w:rsidP="004D627C">
            <w:pPr>
              <w:spacing w:line="360" w:lineRule="auto"/>
              <w:ind w:firstLineChars="300" w:firstLine="660"/>
              <w:rPr>
                <w:rFonts w:ascii="宋体" w:hAnsi="宋体"/>
              </w:rPr>
            </w:pPr>
            <w:r w:rsidRPr="004D627C">
              <w:rPr>
                <w:rFonts w:ascii="宋体" w:hAnsi="宋体" w:hint="eastAsia"/>
              </w:rPr>
              <w:t>第二，在实践上，突出泛在学习和深度学习特征</w:t>
            </w:r>
            <w:r w:rsidR="009371B0" w:rsidRPr="004D627C">
              <w:rPr>
                <w:rFonts w:ascii="宋体" w:hAnsi="宋体" w:hint="eastAsia"/>
              </w:rPr>
              <w:t>，构建和实践表现性评价与混合学习融合式教学能力实训模式。</w:t>
            </w:r>
          </w:p>
          <w:p w:rsidR="00134245" w:rsidRPr="004D627C" w:rsidRDefault="00134245" w:rsidP="004D627C">
            <w:pPr>
              <w:spacing w:line="360" w:lineRule="auto"/>
              <w:ind w:firstLineChars="300" w:firstLine="660"/>
              <w:rPr>
                <w:rFonts w:ascii="宋体" w:hAnsi="宋体"/>
              </w:rPr>
            </w:pPr>
          </w:p>
        </w:tc>
      </w:tr>
    </w:tbl>
    <w:p w:rsidR="00C16990" w:rsidRPr="004D627C" w:rsidRDefault="00C16990" w:rsidP="004D627C">
      <w:pPr>
        <w:spacing w:line="360" w:lineRule="auto"/>
        <w:ind w:firstLineChars="300" w:firstLine="660"/>
        <w:rPr>
          <w:rFonts w:ascii="宋体" w:hAnsi="宋体"/>
        </w:rPr>
      </w:pPr>
    </w:p>
    <w:p w:rsidR="00C16990" w:rsidRPr="004D627C" w:rsidRDefault="00C16990" w:rsidP="004D627C">
      <w:pPr>
        <w:spacing w:line="360" w:lineRule="auto"/>
        <w:rPr>
          <w:rFonts w:ascii="仿宋" w:eastAsia="仿宋" w:hAnsi="仿宋"/>
          <w:sz w:val="28"/>
          <w:szCs w:val="28"/>
        </w:rPr>
      </w:pPr>
      <w:r w:rsidRPr="004D627C">
        <w:rPr>
          <w:rFonts w:ascii="仿宋" w:eastAsia="仿宋" w:hAnsi="仿宋" w:hint="eastAsia"/>
          <w:sz w:val="28"/>
          <w:szCs w:val="28"/>
        </w:rPr>
        <w:lastRenderedPageBreak/>
        <w:t>四、教学改革基础</w:t>
      </w: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4D627C" w:rsidTr="00107C9D">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9371B0" w:rsidRPr="004D627C" w:rsidRDefault="009371B0" w:rsidP="004D627C">
            <w:pPr>
              <w:spacing w:line="360" w:lineRule="auto"/>
              <w:ind w:firstLineChars="300" w:firstLine="660"/>
              <w:rPr>
                <w:rFonts w:ascii="宋体" w:hAnsi="宋体"/>
              </w:rPr>
            </w:pPr>
          </w:p>
          <w:p w:rsidR="00C16990" w:rsidRPr="004D627C" w:rsidRDefault="00C16990" w:rsidP="004D627C">
            <w:pPr>
              <w:spacing w:line="360" w:lineRule="auto"/>
              <w:ind w:firstLineChars="300" w:firstLine="660"/>
              <w:rPr>
                <w:rFonts w:ascii="宋体" w:hAnsi="宋体"/>
              </w:rPr>
            </w:pPr>
            <w:r w:rsidRPr="004D627C">
              <w:rPr>
                <w:rFonts w:ascii="宋体" w:hAnsi="宋体"/>
              </w:rPr>
              <w:t>1.</w:t>
            </w:r>
            <w:r w:rsidRPr="004D627C">
              <w:rPr>
                <w:rFonts w:ascii="宋体" w:hAnsi="宋体" w:hint="eastAsia"/>
              </w:rPr>
              <w:t>与本项目有关的教学改革工作积累和已取得的教学改革工作成绩</w:t>
            </w:r>
          </w:p>
          <w:p w:rsidR="009371B0" w:rsidRPr="004D627C" w:rsidRDefault="009371B0" w:rsidP="004D627C">
            <w:pPr>
              <w:spacing w:line="360" w:lineRule="auto"/>
              <w:ind w:firstLineChars="300" w:firstLine="660"/>
              <w:rPr>
                <w:rFonts w:ascii="宋体" w:hAnsi="宋体"/>
              </w:rPr>
            </w:pPr>
            <w:r w:rsidRPr="004D627C">
              <w:rPr>
                <w:rFonts w:ascii="宋体" w:hAnsi="宋体" w:hint="eastAsia"/>
              </w:rPr>
              <w:t>（</w:t>
            </w:r>
            <w:r w:rsidRPr="004D627C">
              <w:rPr>
                <w:rFonts w:ascii="宋体" w:hAnsi="宋体" w:hint="eastAsia"/>
              </w:rPr>
              <w:t>1</w:t>
            </w:r>
            <w:r w:rsidRPr="004D627C">
              <w:rPr>
                <w:rFonts w:ascii="宋体" w:hAnsi="宋体" w:hint="eastAsia"/>
              </w:rPr>
              <w:t>）在文献上，已经查阅了</w:t>
            </w:r>
            <w:r w:rsidRPr="004D627C">
              <w:rPr>
                <w:rFonts w:ascii="宋体" w:hAnsi="宋体" w:hint="eastAsia"/>
              </w:rPr>
              <w:t>2000</w:t>
            </w:r>
            <w:r w:rsidRPr="004D627C">
              <w:rPr>
                <w:rFonts w:ascii="宋体" w:hAnsi="宋体" w:hint="eastAsia"/>
              </w:rPr>
              <w:t>多篇相关文献，撰写了</w:t>
            </w:r>
            <w:r w:rsidRPr="004D627C">
              <w:rPr>
                <w:rFonts w:ascii="宋体" w:hAnsi="宋体" w:hint="eastAsia"/>
              </w:rPr>
              <w:t>3</w:t>
            </w:r>
            <w:r w:rsidRPr="004D627C">
              <w:rPr>
                <w:rFonts w:ascii="宋体" w:hAnsi="宋体" w:hint="eastAsia"/>
              </w:rPr>
              <w:t>篇论文：小学全科教师培养的理论趋向、</w:t>
            </w:r>
            <w:bookmarkStart w:id="6" w:name="OLE_LINK3"/>
            <w:bookmarkStart w:id="7" w:name="OLE_LINK4"/>
            <w:bookmarkStart w:id="8" w:name="OLE_LINK9"/>
            <w:bookmarkStart w:id="9" w:name="OLE_LINK10"/>
            <w:bookmarkStart w:id="10" w:name="OLE_LINK11"/>
            <w:bookmarkStart w:id="11" w:name="OLE_LINK12"/>
            <w:bookmarkStart w:id="12" w:name="OLE_LINK13"/>
            <w:bookmarkStart w:id="13" w:name="OLE_LINK14"/>
            <w:bookmarkStart w:id="14" w:name="OLE_LINK15"/>
            <w:bookmarkStart w:id="15" w:name="OLE_LINK16"/>
            <w:bookmarkStart w:id="16" w:name="OLE_LINK17"/>
            <w:r w:rsidRPr="004D627C">
              <w:rPr>
                <w:rFonts w:ascii="宋体" w:hAnsi="宋体" w:hint="eastAsia"/>
              </w:rPr>
              <w:t>教师课堂教学</w:t>
            </w:r>
            <w:bookmarkEnd w:id="6"/>
            <w:bookmarkEnd w:id="7"/>
            <w:bookmarkEnd w:id="8"/>
            <w:bookmarkEnd w:id="9"/>
            <w:bookmarkEnd w:id="10"/>
            <w:bookmarkEnd w:id="11"/>
            <w:bookmarkEnd w:id="12"/>
            <w:bookmarkEnd w:id="13"/>
            <w:bookmarkEnd w:id="14"/>
            <w:bookmarkEnd w:id="15"/>
            <w:bookmarkEnd w:id="16"/>
            <w:r w:rsidRPr="004D627C">
              <w:rPr>
                <w:rFonts w:ascii="宋体" w:hAnsi="宋体" w:hint="eastAsia"/>
              </w:rPr>
              <w:t>能力培养：三元体系建构与二代认知策略；表现性评价与混合学习融合式教学能力实训模式探索——以丽水学院教学能力实训类课程为例。</w:t>
            </w:r>
          </w:p>
          <w:p w:rsidR="009371B0" w:rsidRPr="004D627C" w:rsidRDefault="009371B0" w:rsidP="004D627C">
            <w:pPr>
              <w:spacing w:line="360" w:lineRule="auto"/>
              <w:ind w:firstLineChars="300" w:firstLine="660"/>
              <w:rPr>
                <w:rFonts w:ascii="宋体" w:hAnsi="宋体"/>
              </w:rPr>
            </w:pPr>
            <w:r w:rsidRPr="004D627C">
              <w:rPr>
                <w:rFonts w:ascii="宋体" w:hAnsi="宋体" w:hint="eastAsia"/>
              </w:rPr>
              <w:t>（</w:t>
            </w:r>
            <w:r w:rsidRPr="004D627C">
              <w:rPr>
                <w:rFonts w:ascii="宋体" w:hAnsi="宋体" w:hint="eastAsia"/>
              </w:rPr>
              <w:t>2</w:t>
            </w:r>
            <w:r w:rsidRPr="004D627C">
              <w:rPr>
                <w:rFonts w:ascii="宋体" w:hAnsi="宋体" w:hint="eastAsia"/>
              </w:rPr>
              <w:t>）在实践上，已经开设过多轮相关课程：课程与教学论、小学课程与教学论、教师职业技能训练、教师招考面试辅导。</w:t>
            </w:r>
          </w:p>
          <w:p w:rsidR="009371B0" w:rsidRPr="004D627C" w:rsidRDefault="009371B0" w:rsidP="004D627C">
            <w:pPr>
              <w:spacing w:line="360" w:lineRule="auto"/>
              <w:ind w:firstLineChars="300" w:firstLine="660"/>
              <w:rPr>
                <w:rFonts w:ascii="宋体" w:hAnsi="宋体"/>
              </w:rPr>
            </w:pPr>
            <w:r w:rsidRPr="004D627C">
              <w:rPr>
                <w:rFonts w:ascii="宋体" w:hAnsi="宋体" w:hint="eastAsia"/>
              </w:rPr>
              <w:t>（</w:t>
            </w:r>
            <w:r w:rsidRPr="004D627C">
              <w:rPr>
                <w:rFonts w:ascii="宋体" w:hAnsi="宋体" w:hint="eastAsia"/>
              </w:rPr>
              <w:t>3</w:t>
            </w:r>
            <w:r w:rsidRPr="004D627C">
              <w:rPr>
                <w:rFonts w:ascii="宋体" w:hAnsi="宋体" w:hint="eastAsia"/>
              </w:rPr>
              <w:t>），在具体的课程与教学模式上，逐渐凝练出“课前线上自主学习；课堂教学三示范、即练习、三点评、再练习；课后合作学，小组练，呈视频”基本模式。</w:t>
            </w:r>
          </w:p>
          <w:p w:rsidR="009371B0" w:rsidRPr="004D627C" w:rsidRDefault="009371B0" w:rsidP="004D627C">
            <w:pPr>
              <w:spacing w:line="360" w:lineRule="auto"/>
              <w:ind w:firstLineChars="300" w:firstLine="660"/>
              <w:rPr>
                <w:rFonts w:ascii="宋体" w:hAnsi="宋体"/>
              </w:rPr>
            </w:pPr>
            <w:r w:rsidRPr="004D627C">
              <w:rPr>
                <w:rFonts w:ascii="宋体" w:hAnsi="宋体" w:hint="eastAsia"/>
              </w:rPr>
              <w:t>（</w:t>
            </w:r>
            <w:r w:rsidRPr="004D627C">
              <w:rPr>
                <w:rFonts w:ascii="宋体" w:hAnsi="宋体" w:hint="eastAsia"/>
              </w:rPr>
              <w:t>4</w:t>
            </w:r>
            <w:r w:rsidRPr="004D627C">
              <w:rPr>
                <w:rFonts w:ascii="宋体" w:hAnsi="宋体" w:hint="eastAsia"/>
              </w:rPr>
              <w:t>）在课题研究上，承担过省级课堂教学改革项目：师范生教学能力培养改革</w:t>
            </w:r>
            <w:r w:rsidRPr="004D627C">
              <w:rPr>
                <w:rFonts w:ascii="宋体" w:hAnsi="宋体" w:hint="eastAsia"/>
              </w:rPr>
              <w:t>-</w:t>
            </w:r>
            <w:r w:rsidRPr="004D627C">
              <w:rPr>
                <w:rFonts w:ascii="宋体" w:hAnsi="宋体" w:hint="eastAsia"/>
              </w:rPr>
              <w:t>以教师职业技能训练课为例。</w:t>
            </w:r>
          </w:p>
          <w:p w:rsidR="009371B0" w:rsidRPr="004D627C" w:rsidRDefault="009371B0" w:rsidP="004D627C">
            <w:pPr>
              <w:spacing w:line="360" w:lineRule="auto"/>
              <w:ind w:firstLineChars="300" w:firstLine="660"/>
              <w:rPr>
                <w:rFonts w:ascii="宋体" w:hAnsi="宋体"/>
              </w:rPr>
            </w:pPr>
            <w:r w:rsidRPr="004D627C">
              <w:rPr>
                <w:rFonts w:ascii="宋体" w:hAnsi="宋体" w:hint="eastAsia"/>
              </w:rPr>
              <w:t>（</w:t>
            </w:r>
            <w:r w:rsidRPr="004D627C">
              <w:rPr>
                <w:rFonts w:ascii="宋体" w:hAnsi="宋体" w:hint="eastAsia"/>
              </w:rPr>
              <w:t>5</w:t>
            </w:r>
            <w:r w:rsidRPr="004D627C">
              <w:rPr>
                <w:rFonts w:ascii="宋体" w:hAnsi="宋体" w:hint="eastAsia"/>
              </w:rPr>
              <w:t>）课题组成员也做过类似的课堂教学改革。</w:t>
            </w:r>
          </w:p>
          <w:p w:rsidR="009371B0" w:rsidRPr="004D627C" w:rsidRDefault="009371B0" w:rsidP="004D627C">
            <w:pPr>
              <w:spacing w:line="360" w:lineRule="auto"/>
              <w:ind w:firstLineChars="300" w:firstLine="660"/>
              <w:rPr>
                <w:rFonts w:ascii="宋体" w:hAnsi="宋体"/>
              </w:rPr>
            </w:pPr>
          </w:p>
          <w:p w:rsidR="00971146" w:rsidRPr="004D627C" w:rsidRDefault="00971146" w:rsidP="004D627C">
            <w:pPr>
              <w:spacing w:line="360" w:lineRule="auto"/>
              <w:ind w:firstLineChars="300" w:firstLine="660"/>
              <w:rPr>
                <w:rFonts w:ascii="宋体" w:hAnsi="宋体"/>
              </w:rPr>
            </w:pPr>
          </w:p>
        </w:tc>
      </w:tr>
      <w:tr w:rsidR="00C16990" w:rsidRPr="00C16990" w:rsidTr="00107C9D">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9371B0" w:rsidRPr="004D627C" w:rsidRDefault="009371B0" w:rsidP="004D627C">
            <w:pPr>
              <w:spacing w:line="360" w:lineRule="auto"/>
              <w:ind w:firstLineChars="300" w:firstLine="660"/>
              <w:rPr>
                <w:rFonts w:ascii="宋体" w:hAnsi="宋体"/>
              </w:rPr>
            </w:pPr>
          </w:p>
          <w:p w:rsidR="00532317" w:rsidRPr="004D627C" w:rsidRDefault="00C16990" w:rsidP="004D627C">
            <w:pPr>
              <w:spacing w:line="360" w:lineRule="auto"/>
              <w:ind w:firstLineChars="300" w:firstLine="660"/>
              <w:rPr>
                <w:rFonts w:ascii="宋体" w:hAnsi="宋体"/>
              </w:rPr>
            </w:pPr>
            <w:r w:rsidRPr="004D627C">
              <w:rPr>
                <w:rFonts w:ascii="宋体" w:hAnsi="宋体"/>
              </w:rPr>
              <w:t>2.</w:t>
            </w:r>
            <w:r w:rsidRPr="004D627C">
              <w:rPr>
                <w:rFonts w:ascii="宋体" w:hAnsi="宋体" w:hint="eastAsia"/>
              </w:rPr>
              <w:t>学校已具备的教学改革基础和环境，学校对项目的支持情况（含有关政策、经费及其使用管理机制、保障条件等，可附有关文件），尚缺少的条件和拟解决的途径</w:t>
            </w:r>
          </w:p>
          <w:p w:rsidR="00532317" w:rsidRPr="004D627C" w:rsidRDefault="004D627C" w:rsidP="004D627C">
            <w:pPr>
              <w:spacing w:line="360" w:lineRule="auto"/>
              <w:ind w:firstLineChars="200" w:firstLine="440"/>
              <w:rPr>
                <w:rFonts w:ascii="宋体" w:hAnsi="宋体"/>
              </w:rPr>
            </w:pPr>
            <w:r>
              <w:rPr>
                <w:rFonts w:ascii="宋体" w:hAnsi="宋体" w:hint="eastAsia"/>
              </w:rPr>
              <w:t>（</w:t>
            </w:r>
            <w:r>
              <w:rPr>
                <w:rFonts w:ascii="宋体" w:hAnsi="宋体" w:hint="eastAsia"/>
              </w:rPr>
              <w:t>1</w:t>
            </w:r>
            <w:r>
              <w:rPr>
                <w:rFonts w:ascii="宋体" w:hAnsi="宋体" w:hint="eastAsia"/>
              </w:rPr>
              <w:t>）</w:t>
            </w:r>
            <w:r w:rsidR="00532317" w:rsidRPr="004D627C">
              <w:rPr>
                <w:rFonts w:ascii="宋体" w:hAnsi="宋体" w:hint="eastAsia"/>
              </w:rPr>
              <w:t>学校具备教学改革的浓厚氛围，老师们都积极地投入到教学改革中，出现了许多典型教改先进。</w:t>
            </w:r>
          </w:p>
          <w:p w:rsidR="00532317" w:rsidRPr="004D627C" w:rsidRDefault="004D627C" w:rsidP="004D627C">
            <w:pPr>
              <w:spacing w:line="360" w:lineRule="auto"/>
              <w:ind w:firstLineChars="200" w:firstLine="440"/>
              <w:rPr>
                <w:rFonts w:ascii="宋体" w:hAnsi="宋体"/>
              </w:rPr>
            </w:pPr>
            <w:r>
              <w:rPr>
                <w:rFonts w:ascii="宋体" w:hAnsi="宋体" w:hint="eastAsia"/>
              </w:rPr>
              <w:t>（</w:t>
            </w:r>
            <w:r>
              <w:rPr>
                <w:rFonts w:ascii="宋体" w:hAnsi="宋体" w:hint="eastAsia"/>
              </w:rPr>
              <w:t>2</w:t>
            </w:r>
            <w:r>
              <w:rPr>
                <w:rFonts w:ascii="宋体" w:hAnsi="宋体" w:hint="eastAsia"/>
              </w:rPr>
              <w:t>）</w:t>
            </w:r>
            <w:r w:rsidR="00532317" w:rsidRPr="004D627C">
              <w:rPr>
                <w:rFonts w:ascii="宋体" w:hAnsi="宋体" w:hint="eastAsia"/>
              </w:rPr>
              <w:t>学校在课程建设上有三步走的发展规划：达标课程、优质课程、精品课程。</w:t>
            </w:r>
          </w:p>
          <w:p w:rsidR="00532317" w:rsidRPr="004D627C" w:rsidRDefault="004D627C" w:rsidP="004D627C">
            <w:pPr>
              <w:spacing w:line="360" w:lineRule="auto"/>
              <w:ind w:firstLineChars="200" w:firstLine="440"/>
              <w:rPr>
                <w:rFonts w:ascii="宋体" w:hAnsi="宋体"/>
              </w:rPr>
            </w:pPr>
            <w:r>
              <w:rPr>
                <w:rFonts w:ascii="宋体" w:hAnsi="宋体" w:hint="eastAsia"/>
              </w:rPr>
              <w:t>（</w:t>
            </w:r>
            <w:r>
              <w:rPr>
                <w:rFonts w:ascii="宋体" w:hAnsi="宋体" w:hint="eastAsia"/>
              </w:rPr>
              <w:t>3</w:t>
            </w:r>
            <w:r>
              <w:rPr>
                <w:rFonts w:ascii="宋体" w:hAnsi="宋体" w:hint="eastAsia"/>
              </w:rPr>
              <w:t>）</w:t>
            </w:r>
            <w:r w:rsidR="00532317" w:rsidRPr="004D627C">
              <w:rPr>
                <w:rFonts w:ascii="宋体" w:hAnsi="宋体" w:hint="eastAsia"/>
              </w:rPr>
              <w:t>学校在课体经费上有配套政策。</w:t>
            </w:r>
          </w:p>
          <w:p w:rsidR="00532317" w:rsidRPr="004D627C" w:rsidRDefault="004D627C" w:rsidP="004D627C">
            <w:pPr>
              <w:spacing w:line="360" w:lineRule="auto"/>
              <w:ind w:firstLineChars="200" w:firstLine="440"/>
              <w:rPr>
                <w:rFonts w:ascii="宋体" w:hAnsi="宋体"/>
              </w:rPr>
            </w:pPr>
            <w:r>
              <w:rPr>
                <w:rFonts w:ascii="宋体" w:hAnsi="宋体" w:hint="eastAsia"/>
              </w:rPr>
              <w:t>（</w:t>
            </w:r>
            <w:r>
              <w:rPr>
                <w:rFonts w:ascii="宋体" w:hAnsi="宋体" w:hint="eastAsia"/>
              </w:rPr>
              <w:t>4</w:t>
            </w:r>
            <w:r>
              <w:rPr>
                <w:rFonts w:ascii="宋体" w:hAnsi="宋体" w:hint="eastAsia"/>
              </w:rPr>
              <w:t>）</w:t>
            </w:r>
            <w:r w:rsidR="00532317" w:rsidRPr="004D627C">
              <w:rPr>
                <w:rFonts w:ascii="宋体" w:hAnsi="宋体" w:hint="eastAsia"/>
              </w:rPr>
              <w:t>目前实施该项目的条件都已具备，保证按时完成项目预期的所有任务。</w:t>
            </w:r>
          </w:p>
        </w:tc>
      </w:tr>
      <w:tr w:rsidR="00C16990" w:rsidRPr="00C16990" w:rsidTr="00107C9D">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4D627C" w:rsidRDefault="004D627C"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C16990" w:rsidRDefault="00C16990" w:rsidP="004D627C">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3.</w:t>
            </w:r>
            <w:r w:rsidRPr="00C16990">
              <w:rPr>
                <w:rFonts w:ascii="Times New Roman" w:eastAsia="仿宋_GB2312" w:hAnsi="Times New Roman" w:cs="Times New Roman" w:hint="eastAsia"/>
                <w:color w:val="000000"/>
                <w:sz w:val="21"/>
                <w:szCs w:val="20"/>
                <w:u w:color="000000"/>
              </w:rPr>
              <w:t>申请者和项目组成员所承担的教学改革和科研项目情况</w:t>
            </w:r>
          </w:p>
          <w:p w:rsidR="00971146" w:rsidRDefault="00971146"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971146" w:rsidRPr="00BD1837" w:rsidRDefault="00971146" w:rsidP="0027215F">
            <w:pPr>
              <w:spacing w:line="544" w:lineRule="atLeast"/>
              <w:ind w:firstLineChars="200" w:firstLine="440"/>
              <w:rPr>
                <w:rFonts w:ascii="宋体" w:hAnsi="宋体"/>
              </w:rPr>
            </w:pPr>
            <w:r>
              <w:rPr>
                <w:rFonts w:ascii="宋体" w:hAnsi="宋体" w:hint="eastAsia"/>
              </w:rPr>
              <w:t>金建生教学改革和科研项目：</w:t>
            </w:r>
          </w:p>
          <w:p w:rsidR="00971146" w:rsidRPr="00BD1837" w:rsidRDefault="00971146" w:rsidP="0027215F">
            <w:pPr>
              <w:spacing w:line="544" w:lineRule="atLeast"/>
              <w:ind w:firstLineChars="200" w:firstLine="440"/>
              <w:rPr>
                <w:rFonts w:ascii="宋体" w:hAnsi="宋体"/>
              </w:rPr>
            </w:pPr>
            <w:r>
              <w:rPr>
                <w:rFonts w:ascii="宋体" w:hAnsi="宋体" w:hint="eastAsia"/>
              </w:rPr>
              <w:t>1.2008</w:t>
            </w:r>
            <w:r>
              <w:rPr>
                <w:rFonts w:ascii="宋体" w:hAnsi="宋体" w:hint="eastAsia"/>
              </w:rPr>
              <w:t>浙江省</w:t>
            </w:r>
            <w:r>
              <w:rPr>
                <w:rFonts w:ascii="宋体" w:hAnsi="宋体" w:hint="eastAsia"/>
              </w:rPr>
              <w:t>21</w:t>
            </w:r>
            <w:r>
              <w:rPr>
                <w:rFonts w:ascii="宋体" w:hAnsi="宋体" w:hint="eastAsia"/>
              </w:rPr>
              <w:t>世纪教学改革项目：教学案例情景化教育学课程改革研究。</w:t>
            </w:r>
          </w:p>
          <w:p w:rsidR="00971146" w:rsidRPr="00BD1837" w:rsidRDefault="00971146" w:rsidP="0027215F">
            <w:pPr>
              <w:spacing w:line="544" w:lineRule="atLeast"/>
              <w:ind w:firstLineChars="200" w:firstLine="440"/>
              <w:rPr>
                <w:rFonts w:ascii="宋体" w:hAnsi="宋体"/>
              </w:rPr>
            </w:pPr>
            <w:r>
              <w:rPr>
                <w:rFonts w:ascii="宋体" w:hAnsi="宋体" w:hint="eastAsia"/>
              </w:rPr>
              <w:t>2.2010</w:t>
            </w:r>
            <w:r>
              <w:rPr>
                <w:rFonts w:ascii="宋体" w:hAnsi="宋体" w:hint="eastAsia"/>
              </w:rPr>
              <w:t>浙江省重点教材建设项目：实用教育学</w:t>
            </w:r>
          </w:p>
          <w:p w:rsidR="00971146" w:rsidRPr="00BD1837" w:rsidRDefault="00971146" w:rsidP="0027215F">
            <w:pPr>
              <w:spacing w:line="544" w:lineRule="atLeast"/>
              <w:ind w:firstLineChars="200" w:firstLine="440"/>
              <w:rPr>
                <w:rFonts w:ascii="宋体" w:hAnsi="宋体"/>
              </w:rPr>
            </w:pPr>
            <w:r>
              <w:rPr>
                <w:rFonts w:ascii="宋体" w:hAnsi="宋体" w:hint="eastAsia"/>
              </w:rPr>
              <w:t>3.2012</w:t>
            </w:r>
            <w:r>
              <w:rPr>
                <w:rFonts w:ascii="宋体" w:hAnsi="宋体" w:hint="eastAsia"/>
              </w:rPr>
              <w:t>浙江省课堂教学改革项目：教师职业技能课程效能提高研究</w:t>
            </w:r>
          </w:p>
          <w:p w:rsidR="00971146" w:rsidRPr="00BD1837" w:rsidRDefault="00971146" w:rsidP="0027215F">
            <w:pPr>
              <w:spacing w:line="544" w:lineRule="atLeast"/>
              <w:ind w:firstLineChars="200" w:firstLine="440"/>
              <w:rPr>
                <w:rFonts w:ascii="宋体" w:hAnsi="宋体"/>
              </w:rPr>
            </w:pPr>
            <w:r>
              <w:rPr>
                <w:rFonts w:ascii="宋体" w:hAnsi="宋体" w:hint="eastAsia"/>
              </w:rPr>
              <w:t>4.2016</w:t>
            </w:r>
            <w:r>
              <w:rPr>
                <w:rFonts w:ascii="宋体" w:hAnsi="宋体" w:hint="eastAsia"/>
              </w:rPr>
              <w:t>丽水学院教学团队建设项目：师范生实践教学课程开发与实践能力提升研究</w:t>
            </w:r>
          </w:p>
          <w:p w:rsidR="00971146" w:rsidRDefault="00971146" w:rsidP="0027215F">
            <w:pPr>
              <w:spacing w:line="544" w:lineRule="atLeast"/>
              <w:ind w:firstLineChars="200" w:firstLine="440"/>
              <w:rPr>
                <w:rFonts w:ascii="宋体" w:hAnsi="宋体"/>
              </w:rPr>
            </w:pPr>
            <w:r>
              <w:rPr>
                <w:rFonts w:ascii="宋体" w:hAnsi="宋体" w:hint="eastAsia"/>
              </w:rPr>
              <w:t>5.2013</w:t>
            </w:r>
            <w:r>
              <w:rPr>
                <w:rFonts w:ascii="宋体" w:hAnsi="宋体" w:hint="eastAsia"/>
              </w:rPr>
              <w:t>浙江省哲学社会科学后期资助项目：教师领导研究</w:t>
            </w:r>
            <w:r>
              <w:rPr>
                <w:rFonts w:ascii="宋体" w:hAnsi="宋体" w:hint="eastAsia"/>
              </w:rPr>
              <w:t>-</w:t>
            </w:r>
            <w:r>
              <w:rPr>
                <w:rFonts w:ascii="宋体" w:hAnsi="宋体" w:hint="eastAsia"/>
              </w:rPr>
              <w:t>基于教师发展的视角</w:t>
            </w:r>
          </w:p>
          <w:p w:rsidR="00971146" w:rsidRDefault="00971146" w:rsidP="0027215F">
            <w:pPr>
              <w:spacing w:line="544" w:lineRule="atLeast"/>
              <w:ind w:firstLineChars="200" w:firstLine="440"/>
              <w:rPr>
                <w:rFonts w:ascii="宋体" w:hAnsi="宋体"/>
              </w:rPr>
            </w:pPr>
            <w:r>
              <w:rPr>
                <w:rFonts w:ascii="宋体" w:hAnsi="宋体" w:hint="eastAsia"/>
              </w:rPr>
              <w:t>6.2014</w:t>
            </w:r>
            <w:r>
              <w:rPr>
                <w:rFonts w:ascii="宋体" w:hAnsi="宋体" w:hint="eastAsia"/>
              </w:rPr>
              <w:t>教育部重点项目：教师职业性向与新教师评价体系研究</w:t>
            </w:r>
          </w:p>
          <w:p w:rsidR="00971146" w:rsidRPr="00BD1837" w:rsidRDefault="00971146" w:rsidP="0027215F">
            <w:pPr>
              <w:spacing w:line="544" w:lineRule="atLeast"/>
              <w:ind w:firstLineChars="200" w:firstLine="440"/>
              <w:rPr>
                <w:rFonts w:ascii="宋体" w:hAnsi="宋体"/>
              </w:rPr>
            </w:pPr>
            <w:r>
              <w:rPr>
                <w:rFonts w:ascii="宋体" w:hAnsi="宋体" w:hint="eastAsia"/>
              </w:rPr>
              <w:t>7.2015.</w:t>
            </w:r>
            <w:r>
              <w:rPr>
                <w:rFonts w:ascii="宋体" w:hAnsi="宋体" w:hint="eastAsia"/>
              </w:rPr>
              <w:t>全国教育科学规划项目：大学内部治理体系建构研究。</w:t>
            </w:r>
          </w:p>
          <w:p w:rsidR="00971146" w:rsidRPr="00971146" w:rsidRDefault="00971146"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4"/>
        <w:gridCol w:w="2027"/>
        <w:gridCol w:w="3661"/>
      </w:tblGrid>
      <w:tr w:rsidR="0027215F" w:rsidRPr="00C16990" w:rsidTr="00107C9D">
        <w:tc>
          <w:tcPr>
            <w:tcW w:w="2906"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支出科目</w:t>
            </w:r>
          </w:p>
        </w:tc>
        <w:tc>
          <w:tcPr>
            <w:tcW w:w="2062"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金额（元）</w:t>
            </w:r>
          </w:p>
        </w:tc>
        <w:tc>
          <w:tcPr>
            <w:tcW w:w="37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计算根据及理由</w:t>
            </w:r>
          </w:p>
        </w:tc>
      </w:tr>
      <w:tr w:rsidR="0027215F" w:rsidRPr="00C16990" w:rsidTr="00107C9D">
        <w:tc>
          <w:tcPr>
            <w:tcW w:w="2906"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合计</w:t>
            </w:r>
          </w:p>
        </w:tc>
        <w:tc>
          <w:tcPr>
            <w:tcW w:w="2062"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30000</w:t>
            </w:r>
          </w:p>
        </w:tc>
        <w:tc>
          <w:tcPr>
            <w:tcW w:w="37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1.</w:t>
            </w:r>
            <w:r w:rsidR="0027215F">
              <w:rPr>
                <w:rFonts w:ascii="Times New Roman" w:eastAsia="宋体" w:hAnsi="Times New Roman" w:cs="Times New Roman" w:hint="eastAsia"/>
                <w:color w:val="000000"/>
                <w:sz w:val="21"/>
                <w:szCs w:val="20"/>
                <w:u w:color="000000"/>
              </w:rPr>
              <w:t>调研</w:t>
            </w:r>
          </w:p>
        </w:tc>
        <w:tc>
          <w:tcPr>
            <w:tcW w:w="2062"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5000</w:t>
            </w:r>
          </w:p>
        </w:tc>
        <w:tc>
          <w:tcPr>
            <w:tcW w:w="3751"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去湖州师范学院、盐城师范学院差旅</w:t>
            </w:r>
          </w:p>
        </w:tc>
      </w:tr>
      <w:tr w:rsidR="0027215F" w:rsidRPr="00C16990" w:rsidTr="00107C9D">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2.</w:t>
            </w:r>
            <w:r w:rsidR="0027215F">
              <w:rPr>
                <w:rFonts w:ascii="Times New Roman" w:eastAsia="宋体" w:hAnsi="Times New Roman" w:cs="Times New Roman" w:hint="eastAsia"/>
                <w:color w:val="000000"/>
                <w:sz w:val="21"/>
                <w:szCs w:val="20"/>
                <w:u w:color="000000"/>
              </w:rPr>
              <w:t>出版费</w:t>
            </w:r>
          </w:p>
        </w:tc>
        <w:tc>
          <w:tcPr>
            <w:tcW w:w="2062"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10000</w:t>
            </w:r>
          </w:p>
        </w:tc>
        <w:tc>
          <w:tcPr>
            <w:tcW w:w="3751"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论文发表</w:t>
            </w:r>
          </w:p>
        </w:tc>
      </w:tr>
      <w:tr w:rsidR="0027215F" w:rsidRPr="00C16990" w:rsidTr="00107C9D">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3.</w:t>
            </w:r>
            <w:r w:rsidR="0027215F">
              <w:rPr>
                <w:rFonts w:ascii="Times New Roman" w:eastAsia="宋体" w:hAnsi="Times New Roman" w:cs="Times New Roman" w:hint="eastAsia"/>
                <w:color w:val="000000"/>
                <w:sz w:val="21"/>
                <w:szCs w:val="20"/>
                <w:u w:color="000000"/>
              </w:rPr>
              <w:t>课程视频拍摄</w:t>
            </w:r>
          </w:p>
        </w:tc>
        <w:tc>
          <w:tcPr>
            <w:tcW w:w="2062"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10000</w:t>
            </w:r>
          </w:p>
        </w:tc>
        <w:tc>
          <w:tcPr>
            <w:tcW w:w="3751"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48</w:t>
            </w:r>
            <w:r>
              <w:rPr>
                <w:rFonts w:ascii="Times New Roman" w:eastAsia="宋体" w:hAnsi="Times New Roman" w:cs="Times New Roman" w:hint="eastAsia"/>
                <w:color w:val="000000"/>
                <w:sz w:val="21"/>
                <w:szCs w:val="20"/>
                <w:u w:color="000000"/>
              </w:rPr>
              <w:t>个微课程视频拍摄与制作</w:t>
            </w:r>
          </w:p>
        </w:tc>
      </w:tr>
      <w:tr w:rsidR="0027215F" w:rsidRPr="00C16990" w:rsidTr="00107C9D">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4.</w:t>
            </w:r>
            <w:r w:rsidR="0027215F">
              <w:rPr>
                <w:rFonts w:ascii="Times New Roman" w:eastAsia="宋体" w:hAnsi="Times New Roman" w:cs="Times New Roman" w:hint="eastAsia"/>
                <w:color w:val="000000"/>
                <w:sz w:val="21"/>
                <w:szCs w:val="20"/>
                <w:u w:color="000000"/>
              </w:rPr>
              <w:t>材料费</w:t>
            </w:r>
          </w:p>
        </w:tc>
        <w:tc>
          <w:tcPr>
            <w:tcW w:w="2062"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3000</w:t>
            </w:r>
          </w:p>
        </w:tc>
        <w:tc>
          <w:tcPr>
            <w:tcW w:w="3751"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录音话筒</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hint="eastAsia"/>
                <w:color w:val="000000"/>
                <w:sz w:val="21"/>
                <w:szCs w:val="20"/>
                <w:u w:color="000000"/>
              </w:rPr>
              <w:t>个、移动硬盘</w:t>
            </w:r>
            <w:r>
              <w:rPr>
                <w:rFonts w:ascii="Times New Roman" w:eastAsia="宋体" w:hAnsi="Times New Roman" w:cs="Times New Roman" w:hint="eastAsia"/>
                <w:color w:val="000000"/>
                <w:sz w:val="21"/>
                <w:szCs w:val="20"/>
                <w:u w:color="000000"/>
              </w:rPr>
              <w:t>2</w:t>
            </w:r>
            <w:r>
              <w:rPr>
                <w:rFonts w:ascii="Times New Roman" w:eastAsia="宋体" w:hAnsi="Times New Roman" w:cs="Times New Roman" w:hint="eastAsia"/>
                <w:color w:val="000000"/>
                <w:sz w:val="21"/>
                <w:szCs w:val="20"/>
                <w:u w:color="000000"/>
              </w:rPr>
              <w:t>个</w:t>
            </w:r>
          </w:p>
        </w:tc>
      </w:tr>
      <w:tr w:rsidR="0027215F" w:rsidRPr="00C16990" w:rsidTr="00107C9D">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5.</w:t>
            </w:r>
            <w:r w:rsidR="0027215F">
              <w:rPr>
                <w:rFonts w:ascii="Times New Roman" w:eastAsia="宋体" w:hAnsi="Times New Roman" w:cs="Times New Roman" w:hint="eastAsia"/>
                <w:color w:val="000000"/>
                <w:sz w:val="21"/>
                <w:szCs w:val="20"/>
                <w:u w:color="000000"/>
              </w:rPr>
              <w:t>专家咨询费</w:t>
            </w:r>
          </w:p>
        </w:tc>
        <w:tc>
          <w:tcPr>
            <w:tcW w:w="2062"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2000</w:t>
            </w:r>
          </w:p>
        </w:tc>
        <w:tc>
          <w:tcPr>
            <w:tcW w:w="3751" w:type="dxa"/>
            <w:vAlign w:val="center"/>
          </w:tcPr>
          <w:p w:rsidR="00C16990" w:rsidRPr="00C16990" w:rsidRDefault="0027215F"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咨询专家</w:t>
            </w:r>
            <w:r>
              <w:rPr>
                <w:rFonts w:ascii="Times New Roman" w:eastAsia="宋体" w:hAnsi="Times New Roman" w:cs="Times New Roman" w:hint="eastAsia"/>
                <w:color w:val="000000"/>
                <w:sz w:val="21"/>
                <w:szCs w:val="20"/>
                <w:u w:color="000000"/>
              </w:rPr>
              <w:t>2</w:t>
            </w:r>
            <w:r>
              <w:rPr>
                <w:rFonts w:ascii="Times New Roman" w:eastAsia="宋体" w:hAnsi="Times New Roman" w:cs="Times New Roman" w:hint="eastAsia"/>
                <w:color w:val="000000"/>
                <w:sz w:val="21"/>
                <w:szCs w:val="20"/>
                <w:u w:color="000000"/>
              </w:rPr>
              <w:t>名</w:t>
            </w:r>
          </w:p>
        </w:tc>
      </w:tr>
      <w:tr w:rsidR="0027215F" w:rsidRPr="00C16990" w:rsidTr="00107C9D">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6.</w:t>
            </w:r>
          </w:p>
        </w:tc>
        <w:tc>
          <w:tcPr>
            <w:tcW w:w="2062"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7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27215F" w:rsidRPr="00C16990" w:rsidTr="00107C9D">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C16990" w:rsidRPr="00C16990" w:rsidTr="00107C9D">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C16990" w:rsidRPr="00C16990" w:rsidTr="00107C9D">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107C9D">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107C9D">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107C9D">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107C9D">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107C9D">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724292" w:rsidRDefault="00724292" w:rsidP="00C16990">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724292">
            <w:pPr>
              <w:widowControl w:val="0"/>
              <w:adjustRightInd/>
              <w:spacing w:after="0" w:line="379" w:lineRule="atLeast"/>
              <w:ind w:firstLineChars="200" w:firstLine="764"/>
              <w:jc w:val="both"/>
              <w:textAlignment w:val="baseline"/>
              <w:rPr>
                <w:rFonts w:ascii="Times New Roman" w:eastAsia="仿宋_GB2312" w:hAnsi="Times New Roman" w:cs="Times New Roman"/>
                <w:color w:val="000000"/>
                <w:spacing w:val="102"/>
                <w:sz w:val="28"/>
                <w:szCs w:val="20"/>
                <w:u w:color="000000"/>
              </w:rPr>
            </w:pPr>
            <w:bookmarkStart w:id="17" w:name="_GoBack"/>
            <w:bookmarkEnd w:id="17"/>
            <w:r w:rsidRPr="00C16990">
              <w:rPr>
                <w:rFonts w:ascii="Times New Roman" w:eastAsia="仿宋_GB2312" w:hAnsi="Times New Roman" w:cs="Times New Roman" w:hint="eastAsia"/>
                <w:color w:val="000000"/>
                <w:spacing w:val="102"/>
                <w:sz w:val="28"/>
                <w:szCs w:val="20"/>
                <w:u w:color="000000"/>
              </w:rPr>
              <w:t>评审意见：</w:t>
            </w: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负责人（签字）</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C16990" w:rsidRPr="00C16990" w:rsidTr="00107C9D">
        <w:trPr>
          <w:trHeight w:val="5760"/>
        </w:trPr>
        <w:tc>
          <w:tcPr>
            <w:tcW w:w="8774" w:type="dxa"/>
            <w:tcBorders>
              <w:top w:val="single" w:sz="2" w:space="0" w:color="000000"/>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学校（公章）</w:t>
            </w:r>
          </w:p>
          <w:p w:rsidR="00C16990" w:rsidRPr="00C16990" w:rsidRDefault="00C16990" w:rsidP="00C16990">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4358AB" w:rsidRDefault="004358AB" w:rsidP="00D31D50">
      <w:pPr>
        <w:spacing w:line="220" w:lineRule="atLeast"/>
      </w:pPr>
    </w:p>
    <w:sectPr w:rsidR="004358AB" w:rsidSect="004358A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25C" w:rsidRDefault="00AD525C" w:rsidP="00C16990">
      <w:pPr>
        <w:spacing w:after="0"/>
      </w:pPr>
      <w:r>
        <w:separator/>
      </w:r>
    </w:p>
  </w:endnote>
  <w:endnote w:type="continuationSeparator" w:id="0">
    <w:p w:rsidR="00AD525C" w:rsidRDefault="00AD525C" w:rsidP="00C169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docPartObj>
        <w:docPartGallery w:val="Page Numbers (Bottom of Page)"/>
        <w:docPartUnique/>
      </w:docPartObj>
    </w:sdtPr>
    <w:sdtContent>
      <w:p w:rsidR="005E374A" w:rsidRPr="006F6DCD" w:rsidRDefault="008B13C2" w:rsidP="00107C9D">
        <w:pPr>
          <w:pStyle w:val="a4"/>
          <w:ind w:firstLine="560"/>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5E374A"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5E374A" w:rsidRPr="00696433">
          <w:rPr>
            <w:rFonts w:asciiTheme="majorEastAsia" w:eastAsiaTheme="majorEastAsia" w:hAnsiTheme="majorEastAsia"/>
            <w:noProof/>
            <w:sz w:val="28"/>
            <w:szCs w:val="28"/>
            <w:lang w:val="zh-CN"/>
          </w:rPr>
          <w:t>-</w:t>
        </w:r>
        <w:r w:rsidR="005E374A">
          <w:rPr>
            <w:rFonts w:asciiTheme="majorEastAsia" w:eastAsiaTheme="majorEastAsia" w:hAnsiTheme="majorEastAsia"/>
            <w:noProof/>
            <w:sz w:val="28"/>
            <w:szCs w:val="28"/>
          </w:rPr>
          <w:t xml:space="preserve"> 24 -</w:t>
        </w:r>
        <w:r w:rsidRPr="006F6DCD">
          <w:rPr>
            <w:rFonts w:asciiTheme="majorEastAsia" w:eastAsiaTheme="majorEastAsia" w:hAnsiTheme="majorEastAsia"/>
            <w:sz w:val="28"/>
            <w:szCs w:val="28"/>
          </w:rPr>
          <w:fldChar w:fldCharType="end"/>
        </w:r>
      </w:p>
    </w:sdtContent>
  </w:sdt>
  <w:p w:rsidR="005E374A" w:rsidRDefault="005E374A" w:rsidP="00107C9D">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docPartObj>
        <w:docPartGallery w:val="Page Numbers (Bottom of Page)"/>
        <w:docPartUnique/>
      </w:docPartObj>
    </w:sdtPr>
    <w:sdtEndPr>
      <w:rPr>
        <w:rFonts w:asciiTheme="majorEastAsia" w:eastAsiaTheme="majorEastAsia" w:hAnsiTheme="majorEastAsia"/>
        <w:sz w:val="28"/>
        <w:szCs w:val="28"/>
      </w:rPr>
    </w:sdtEndPr>
    <w:sdtContent>
      <w:p w:rsidR="005E374A" w:rsidRPr="006F6DCD" w:rsidRDefault="008B13C2" w:rsidP="00107C9D">
        <w:pPr>
          <w:pStyle w:val="a4"/>
          <w:ind w:firstLine="360"/>
          <w:jc w:val="right"/>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5E374A"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9D5BDE" w:rsidRPr="009D5BDE">
          <w:rPr>
            <w:rFonts w:asciiTheme="majorEastAsia" w:eastAsiaTheme="majorEastAsia" w:hAnsiTheme="majorEastAsia"/>
            <w:noProof/>
            <w:sz w:val="28"/>
            <w:szCs w:val="28"/>
            <w:lang w:val="zh-CN"/>
          </w:rPr>
          <w:t>1</w:t>
        </w:r>
        <w:r w:rsidRPr="006F6DCD">
          <w:rPr>
            <w:rFonts w:asciiTheme="majorEastAsia" w:eastAsiaTheme="majorEastAsia" w:hAnsiTheme="majorEastAsia"/>
            <w:sz w:val="28"/>
            <w:szCs w:val="28"/>
          </w:rPr>
          <w:fldChar w:fldCharType="end"/>
        </w:r>
      </w:p>
    </w:sdtContent>
  </w:sdt>
  <w:p w:rsidR="005E374A" w:rsidRDefault="005E374A" w:rsidP="00107C9D">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74A" w:rsidRDefault="005E374A" w:rsidP="00107C9D">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25C" w:rsidRDefault="00AD525C" w:rsidP="00C16990">
      <w:pPr>
        <w:spacing w:after="0"/>
      </w:pPr>
      <w:r>
        <w:separator/>
      </w:r>
    </w:p>
  </w:footnote>
  <w:footnote w:type="continuationSeparator" w:id="0">
    <w:p w:rsidR="00AD525C" w:rsidRDefault="00AD525C" w:rsidP="00C169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74A" w:rsidRDefault="005E374A" w:rsidP="00107C9D">
    <w:pPr>
      <w:pStyle w:val="a3"/>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74A" w:rsidRDefault="005E374A" w:rsidP="00107C9D">
    <w:pPr>
      <w:pStyle w:val="a3"/>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74A" w:rsidRDefault="005E374A" w:rsidP="00107C9D">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A4AA8"/>
    <w:multiLevelType w:val="hybridMultilevel"/>
    <w:tmpl w:val="4A2CC7AA"/>
    <w:lvl w:ilvl="0" w:tplc="FA88DAB8">
      <w:start w:val="1"/>
      <w:numFmt w:val="decimal"/>
      <w:lvlText w:val="（%1）"/>
      <w:lvlJc w:val="left"/>
      <w:pPr>
        <w:ind w:left="1365" w:hanging="94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8194"/>
  </w:hdrShapeDefaults>
  <w:footnotePr>
    <w:footnote w:id="-1"/>
    <w:footnote w:id="0"/>
  </w:footnotePr>
  <w:endnotePr>
    <w:endnote w:id="-1"/>
    <w:endnote w:id="0"/>
  </w:endnotePr>
  <w:compat>
    <w:ulTrailSpace/>
    <w:useFELayout/>
  </w:compat>
  <w:rsids>
    <w:rsidRoot w:val="00D31D50"/>
    <w:rsid w:val="00082AFF"/>
    <w:rsid w:val="00107C9D"/>
    <w:rsid w:val="00134245"/>
    <w:rsid w:val="002612B1"/>
    <w:rsid w:val="0027215F"/>
    <w:rsid w:val="00323B43"/>
    <w:rsid w:val="003D37D8"/>
    <w:rsid w:val="00426133"/>
    <w:rsid w:val="004358AB"/>
    <w:rsid w:val="00452D4D"/>
    <w:rsid w:val="00470414"/>
    <w:rsid w:val="004D2782"/>
    <w:rsid w:val="004D627C"/>
    <w:rsid w:val="004E788D"/>
    <w:rsid w:val="00532317"/>
    <w:rsid w:val="005A6109"/>
    <w:rsid w:val="005E374A"/>
    <w:rsid w:val="00662113"/>
    <w:rsid w:val="00724292"/>
    <w:rsid w:val="00790458"/>
    <w:rsid w:val="007B759B"/>
    <w:rsid w:val="007D11B8"/>
    <w:rsid w:val="008B13C2"/>
    <w:rsid w:val="008B7726"/>
    <w:rsid w:val="009371B0"/>
    <w:rsid w:val="00971146"/>
    <w:rsid w:val="009928B0"/>
    <w:rsid w:val="009D5BDE"/>
    <w:rsid w:val="009D6343"/>
    <w:rsid w:val="009D7D02"/>
    <w:rsid w:val="009E3A20"/>
    <w:rsid w:val="00AB0E7D"/>
    <w:rsid w:val="00AD525C"/>
    <w:rsid w:val="00BD3A1B"/>
    <w:rsid w:val="00C001FB"/>
    <w:rsid w:val="00C16990"/>
    <w:rsid w:val="00C7125C"/>
    <w:rsid w:val="00C73B1F"/>
    <w:rsid w:val="00C76D0E"/>
    <w:rsid w:val="00D31D50"/>
    <w:rsid w:val="00DC1302"/>
    <w:rsid w:val="00FA78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69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16990"/>
    <w:rPr>
      <w:rFonts w:ascii="Tahoma" w:hAnsi="Tahoma"/>
      <w:sz w:val="18"/>
      <w:szCs w:val="18"/>
    </w:rPr>
  </w:style>
  <w:style w:type="paragraph" w:styleId="a4">
    <w:name w:val="footer"/>
    <w:basedOn w:val="a"/>
    <w:link w:val="Char0"/>
    <w:uiPriority w:val="99"/>
    <w:semiHidden/>
    <w:unhideWhenUsed/>
    <w:rsid w:val="00C16990"/>
    <w:pPr>
      <w:tabs>
        <w:tab w:val="center" w:pos="4153"/>
        <w:tab w:val="right" w:pos="8306"/>
      </w:tabs>
    </w:pPr>
    <w:rPr>
      <w:sz w:val="18"/>
      <w:szCs w:val="18"/>
    </w:rPr>
  </w:style>
  <w:style w:type="character" w:customStyle="1" w:styleId="Char0">
    <w:name w:val="页脚 Char"/>
    <w:basedOn w:val="a0"/>
    <w:link w:val="a4"/>
    <w:uiPriority w:val="99"/>
    <w:semiHidden/>
    <w:rsid w:val="00C16990"/>
    <w:rPr>
      <w:rFonts w:ascii="Tahoma" w:hAnsi="Tahoma"/>
      <w:sz w:val="18"/>
      <w:szCs w:val="18"/>
    </w:rPr>
  </w:style>
  <w:style w:type="paragraph" w:styleId="a5">
    <w:name w:val="List Paragraph"/>
    <w:basedOn w:val="a"/>
    <w:uiPriority w:val="34"/>
    <w:qFormat/>
    <w:rsid w:val="0053231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C97D3-4E7A-4690-8267-DC701C97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17</Pages>
  <Words>1162</Words>
  <Characters>6624</Characters>
  <Application>Microsoft Office Word</Application>
  <DocSecurity>0</DocSecurity>
  <Lines>55</Lines>
  <Paragraphs>15</Paragraphs>
  <ScaleCrop>false</ScaleCrop>
  <Company/>
  <LinksUpToDate>false</LinksUpToDate>
  <CharactersWithSpaces>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倪丽梅</cp:lastModifiedBy>
  <cp:revision>16</cp:revision>
  <dcterms:created xsi:type="dcterms:W3CDTF">2008-09-11T17:20:00Z</dcterms:created>
  <dcterms:modified xsi:type="dcterms:W3CDTF">2018-09-28T06:46:00Z</dcterms:modified>
</cp:coreProperties>
</file>