
<file path=[Content_Types].xml><?xml version="1.0" encoding="utf-8"?>
<Types xmlns="http://schemas.openxmlformats.org/package/2006/content-types">
  <Default ContentType="image/png" Extension="png"/>
  <Default ContentType="image/png" Extension="tmp"/>
  <Default ContentType="image/jpeg" Extension="jpeg"/>
  <Default ContentType="image/jpeg" Extension="jpg!d"/>
  <Default ContentType="image/jpg" Extension="jpg"/>
  <Default ContentType="image/webp" Extension="webp"/>
  <Default ContentType="image/bmp" Extension="bmp"/>
  <Default ContentType="image/gif" Extension="gif"/>
  <Default ContentType="image/tiff" Extension="tiff"/>
  <Default ContentType="image/x-wmf" Extension="wmf"/>
  <Default ContentType="image/x-wmf" Extension="bin"/>
  <Default ContentType="image/x-emf" Extension="emf"/>
  <Default ContentType="image/aces" Extension="exr"/>
  <Default ContentType="image/x-icon" Extension="ico"/>
  <Default ContentType="application/vnd.openxmlformats-package.relationships+xml" Extension="rels"/>
  <Default ContentType="application/xml" Extension="xml"/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?>
<Relationships xmlns="http://schemas.openxmlformats.org/package/2006/relationships">
  <Relationship Id="rId1" Type="http://schemas.openxmlformats.org/package/2006/relationships/metadata/core-properties" Target="docProps/core.xml" />
  <Relationship Id="rId2" Type="http://schemas.openxmlformats.org/officeDocument/2006/relationships/extended-properties" Target="docProps/app.xml" />
  <Relationship Id="rId3" Type="http://schemas.openxmlformats.org/officeDocument/2006/relationships/officeDocument" Target="word/document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w15="http://schemas.microsoft.com/office/word/2012/wordml" mc:Ignorable="w14 w15 wp14">
  <w:body>
    <w:p>
      <w:pPr>
        <w:spacing w:line="480" w:lineRule="auto"/>
        <w:jc w:val="center"/>
        <w:rPr>
          <w:sz w:val="36"/>
          <w:rFonts w:asciiTheme="minorHAnsi" w:hAnsiTheme="minorHAnsi" w:cstheme="minorBidi" w:eastAsiaTheme="minorEastAsia"/>
          <w:b w:val="1"/>
        </w:rPr>
      </w:pPr>
      <w:r>
        <w:rPr>
          <w:sz w:val="36"/>
          <w:rFonts w:asciiTheme="minorHAnsi" w:hAnsiTheme="minorHAnsi" w:cstheme="minorBidi" w:eastAsiaTheme="minorEastAsia" w:hint="eastAsia"/>
          <w:b w:val="1"/>
        </w:rPr>
        <w:t xml:space="preserve">丽水学院教材审核人员政治审查表</w:t>
      </w:r>
    </w:p>
    <w:tbl>
      <w:tblPr>
        <w:tblStyle w:val="5"/>
        <w:tblBorders>
          <w:left w:val="single" w:sz="4" w:space="0" w:color="000000"/>
          <w:right w:val="single" w:sz="4" w:space="0" w:color="000000"/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W w:w="8940" w:type="dxa"/>
        <w:jc w:val="center"/>
        <w:tblLayout w:type="fixed"/>
        <w:tblCellMar>
          <w:top w:w="0" w:type="dxa"/>
          <w:bottom w:w="0" w:type="dxa"/>
          <w:left w:w="108" w:type="dxa"/>
          <w:right w:w="108" w:type="dxa"/>
        </w:tblCellMar>
      </w:tblPr>
      <w:tblGrid>
        <w:gridCol w:w="2118"/>
        <w:gridCol w:w="2599"/>
        <w:gridCol w:w="1770"/>
        <w:gridCol w:w="2452"/>
      </w:tblGrid>
      <w:tr>
        <w:trPr/>
        <w:tc>
          <w:tcPr>
            <w:tcW w:w="2118" w:type="dxa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姓名</w:t>
            </w:r>
          </w:p>
        </w:tc>
        <w:tc>
          <w:tcPr>
            <w:tcW w:w="2599" w:type="dxa"/>
          </w:tcPr>
          <w:p>
            <w:pPr>
              <w:ind w:right="34.05"/>
              <w:spacing w:line="480" w:lineRule="auto"/>
              <w:jc w:val="center"/>
              <w:rPr>
                <w:sz w:val="28"/>
                <w:rFonts w:ascii="宋体" w:hAnsi="宋体" w:cs="宋体"/>
                <w:kern w:val="0"/>
              </w:rPr>
            </w:pPr>
            <w:r/>
          </w:p>
        </w:tc>
        <w:tc>
          <w:tcPr>
            <w:tcW w:w="1770" w:type="dxa"/>
          </w:tcPr>
          <w:p>
            <w:pPr>
              <w:ind w:right="-52.95"/>
              <w:spacing w:line="480" w:lineRule="auto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性别</w:t>
            </w:r>
          </w:p>
        </w:tc>
        <w:tc>
          <w:tcPr>
            <w:tcW w:w="2452" w:type="dxa"/>
          </w:tcPr>
          <w:p>
            <w:pPr>
              <w:ind w:right="609"/>
              <w:spacing w:line="480" w:lineRule="auto"/>
              <w:rPr>
                <w:sz w:val="28"/>
                <w:rFonts w:ascii="宋体" w:hAnsi="宋体" w:cs="宋体"/>
                <w:kern w:val="0"/>
              </w:rPr>
            </w:pPr>
            <w:r/>
          </w:p>
        </w:tc>
      </w:tr>
      <w:tr>
        <w:trPr/>
        <w:tc>
          <w:tcPr>
            <w:tcW w:w="2118" w:type="dxa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出生年月</w:t>
            </w:r>
          </w:p>
        </w:tc>
        <w:tc>
          <w:tcPr>
            <w:tcW w:w="2599" w:type="dxa"/>
          </w:tcPr>
          <w:p>
            <w:pPr>
              <w:ind w:right="-107.99999999999999"/>
              <w:spacing w:line="480" w:lineRule="auto"/>
              <w:jc w:val="center"/>
              <w:rPr>
                <w:sz w:val="28"/>
                <w:rFonts w:ascii="宋体" w:hAnsi="宋体" w:cs="宋体"/>
                <w:kern w:val="0"/>
              </w:rPr>
            </w:pPr>
            <w:r/>
          </w:p>
        </w:tc>
        <w:tc>
          <w:tcPr>
            <w:tcW w:w="1770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身份证号码</w:t>
            </w:r>
          </w:p>
        </w:tc>
        <w:tc>
          <w:tcPr>
            <w:tcW w:w="2452" w:type="dxa"/>
          </w:tcPr>
          <w:p>
            <w:pPr>
              <w:ind w:right="609"/>
              <w:spacing w:line="480" w:lineRule="auto"/>
              <w:rPr>
                <w:sz w:val="28"/>
                <w:rFonts w:ascii="宋体" w:hAnsi="宋体" w:cs="宋体"/>
                <w:kern w:val="0"/>
              </w:rPr>
            </w:pPr>
            <w:r/>
          </w:p>
        </w:tc>
      </w:tr>
      <w:tr>
        <w:trPr/>
        <w:tc>
          <w:tcPr>
            <w:tcW w:w="2118" w:type="dxa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政治面貌</w:t>
            </w:r>
          </w:p>
        </w:tc>
        <w:tc>
          <w:tcPr>
            <w:tcW w:w="2599" w:type="dxa"/>
          </w:tcPr>
          <w:p>
            <w:pPr>
              <w:ind w:right="-107.99999999999999"/>
              <w:spacing w:line="480" w:lineRule="auto"/>
              <w:jc w:val="center"/>
              <w:rPr>
                <w:sz w:val="28"/>
                <w:rFonts w:ascii="宋体" w:hAnsi="宋体" w:cs="宋体"/>
                <w:kern w:val="0"/>
              </w:rPr>
            </w:pPr>
            <w:r/>
          </w:p>
        </w:tc>
        <w:tc>
          <w:tcPr>
            <w:tcW w:w="1770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民族</w:t>
            </w:r>
          </w:p>
        </w:tc>
        <w:tc>
          <w:tcPr>
            <w:tcW w:w="2452" w:type="dxa"/>
          </w:tcPr>
          <w:p>
            <w:pPr>
              <w:ind w:right="609"/>
              <w:spacing w:line="480" w:lineRule="auto"/>
              <w:rPr>
                <w:sz w:val="28"/>
                <w:rFonts w:ascii="宋体" w:hAnsi="宋体" w:cs="宋体"/>
                <w:kern w:val="0"/>
              </w:rPr>
            </w:pPr>
            <w:r/>
          </w:p>
        </w:tc>
      </w:tr>
      <w:tr>
        <w:trPr/>
        <w:tc>
          <w:tcPr>
            <w:tcW w:w="2118" w:type="dxa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所在单位</w:t>
            </w:r>
          </w:p>
        </w:tc>
        <w:tc>
          <w:tcPr>
            <w:tcW w:w="2599" w:type="dxa"/>
          </w:tcPr>
          <w:p>
            <w:pPr>
              <w:ind w:right="-107.99999999999999"/>
              <w:spacing w:line="480" w:lineRule="auto"/>
              <w:jc w:val="center"/>
              <w:rPr>
                <w:sz w:val="28"/>
                <w:rFonts w:ascii="宋体" w:hAnsi="宋体" w:cs="宋体"/>
                <w:kern w:val="0"/>
              </w:rPr>
            </w:pPr>
            <w:r/>
          </w:p>
        </w:tc>
        <w:tc>
          <w:tcPr>
            <w:tcW w:w="1770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职务</w:t>
            </w:r>
          </w:p>
        </w:tc>
        <w:tc>
          <w:tcPr>
            <w:tcW w:w="2452" w:type="dxa"/>
          </w:tcPr>
          <w:p>
            <w:pPr>
              <w:ind w:right="609"/>
              <w:spacing w:line="480" w:lineRule="auto"/>
              <w:rPr>
                <w:sz w:val="28"/>
                <w:rFonts w:ascii="宋体" w:hAnsi="宋体" w:cs="宋体"/>
                <w:kern w:val="0"/>
              </w:rPr>
            </w:pPr>
            <w:r/>
          </w:p>
        </w:tc>
      </w:tr>
      <w:tr>
        <w:trPr/>
        <w:tc>
          <w:tcPr>
            <w:tcW w:w="2118" w:type="dxa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文化程度</w:t>
            </w:r>
          </w:p>
        </w:tc>
        <w:tc>
          <w:tcPr>
            <w:tcW w:w="2599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 w:hint="eastAsia"/>
                <w:kern w:val="0"/>
              </w:rPr>
            </w:pPr>
            <w:r/>
          </w:p>
        </w:tc>
        <w:tc>
          <w:tcPr>
            <w:tcW w:w="1770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 w:hint="eastAsia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职称</w:t>
            </w:r>
          </w:p>
        </w:tc>
        <w:tc>
          <w:tcPr>
            <w:tcW w:w="2452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 w:hint="eastAsia"/>
                <w:kern w:val="0"/>
              </w:rPr>
            </w:pPr>
            <w:r/>
          </w:p>
        </w:tc>
      </w:tr>
      <w:tr>
        <w:trPr>
          <w:trHeight w:val="0" w:hRule="atLeast"/>
        </w:trPr>
        <w:tc>
          <w:tcPr>
            <w:tcW w:w="2118" w:type="dxa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 w:eastAsia="宋体" w:hint="eastAsia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审核教材名称</w:t>
            </w:r>
          </w:p>
        </w:tc>
        <w:tc>
          <w:tcPr>
            <w:tcW w:w="2599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 w:hint="eastAsia"/>
                <w:kern w:val="0"/>
              </w:rPr>
            </w:pPr>
            <w:r/>
          </w:p>
        </w:tc>
        <w:tc>
          <w:tcPr>
            <w:tcW w:w="1770" w:type="dxa"/>
            <w:vAlign w:val="center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 w:hint="default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新编/修订</w:t>
            </w:r>
          </w:p>
        </w:tc>
        <w:tc>
          <w:tcPr>
            <w:tcW w:w="2452" w:type="dxa"/>
          </w:tcPr>
          <w:p>
            <w:pPr>
              <w:ind w:right="30"/>
              <w:spacing w:line="480" w:lineRule="auto"/>
              <w:jc w:val="center"/>
              <w:rPr>
                <w:sz w:val="30"/>
                <w:rFonts w:ascii="宋体" w:hAnsi="宋体" w:cs="宋体" w:hint="eastAsia"/>
                <w:kern w:val="0"/>
              </w:rPr>
            </w:pPr>
            <w:r/>
          </w:p>
        </w:tc>
      </w:tr>
      <w:tr>
        <w:trPr>
          <w:trHeight w:val="7264" w:hRule="atLeast"/>
        </w:trPr>
        <w:tc>
          <w:tcPr>
            <w:tcW w:w="2118" w:type="dxa"/>
            <w:vAlign w:val="center"/>
          </w:tcPr>
          <w:p>
            <w:pPr>
              <w:ind w:left="-61.95"/>
              <w:spacing w:line="480" w:lineRule="exact"/>
              <w:jc w:val="center"/>
              <w:rPr>
                <w:sz w:val="30"/>
                <w:rFonts w:ascii="宋体" w:hAnsi="宋体" w:cs="宋体" w:eastAsia="宋体" w:hint="eastAsia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所在单位党组织对教材审核人员政治审查意见</w:t>
            </w:r>
          </w:p>
        </w:tc>
        <w:tc>
          <w:tcPr>
            <w:tcW w:w="6822" w:type="dxa"/>
            <w:gridSpan w:val="3"/>
          </w:tcPr>
          <w:p>
            <w:pPr>
              <w:widowControl w:val="1"/>
              <w:ind w:right="400.05"/>
              <w:rPr>
                <w:sz w:val="30"/>
                <w:rFonts w:ascii="宋体" w:hAnsi="宋体" w:cs="宋体" w:hint="eastAsia"/>
                <w:kern w:val="0"/>
              </w:rPr>
            </w:pPr>
            <w:r>
              <w:rPr>
                <w:sz w:val="30"/>
                <w:rFonts w:ascii="宋体" w:hAnsi="宋体" w:cs="宋体" w:hint="eastAsia"/>
                <w:kern w:val="0"/>
              </w:rPr>
              <w:t xml:space="preserve">审核意见:（是否符合《普通高等学校教材管理办法》（教材〔2019〕3 号）第二十条</w:t>
            </w:r>
            <w:r>
              <w:rPr>
                <w:sz w:val="30"/>
                <w:rFonts w:ascii="宋体" w:hAnsi="宋体" w:cs="宋体" w:hint="eastAsia"/>
                <w:color w:val="404040"/>
                <w:kern w:val="0"/>
              </w:rPr>
              <w:t xml:space="preserve">对教材审核人员条件的规定。）</w:t>
            </w:r>
          </w:p>
          <w:p>
            <w:pPr>
              <w:widowControl w:val="1"/>
              <w:keepLines w:val="0"/>
              <w:keepNext w:val="0"/>
              <w:jc w:val="left"/>
              <w:rPr>
                <w:rFonts w:ascii="方正仿宋_GBK" w:hAnsi="仿宋" w:cs="仿宋" w:eastAsia="方正仿宋_GBK" w:hint="eastAsia"/>
                <w:color w:val="FF0000"/>
                <w:kern w:val="0"/>
              </w:rPr>
            </w:pPr>
            <w:r>
              <w:rPr>
                <w:rFonts w:ascii="方正仿宋_GBK" w:hAnsi="仿宋" w:cs="仿宋" w:eastAsia="方正仿宋_GBK" w:hint="eastAsia"/>
                <w:color w:val="404040"/>
                <w:kern w:val="0"/>
              </w:rPr>
            </w:r>
          </w:p>
          <w:p>
            <w:pPr>
              <w:widowControl w:val="1"/>
              <w:keepLines w:val="0"/>
              <w:keepNext w:val="0"/>
              <w:jc w:val="left"/>
              <w:rPr>
                <w:rFonts w:ascii="方正仿宋_GBK" w:hAnsi="仿宋" w:cs="仿宋" w:eastAsia="方正仿宋_GBK" w:hint="eastAsia"/>
                <w:color w:val="FF0000"/>
                <w:kern w:val="0"/>
              </w:rPr>
            </w:pPr>
            <w:r>
              <w:rPr>
                <w:rFonts w:ascii="方正仿宋_GBK" w:hAnsi="仿宋" w:cs="仿宋" w:eastAsia="方正仿宋_GBK" w:hint="eastAsia"/>
                <w:color w:val="404040"/>
                <w:kern w:val="0"/>
              </w:rPr>
            </w:r>
          </w:p>
          <w:p>
            <w:pPr>
              <w:widowControl w:val="1"/>
              <w:keepLines w:val="0"/>
              <w:keepNext w:val="0"/>
              <w:jc w:val="left"/>
              <w:rPr>
                <w:rFonts w:ascii="方正仿宋_GBK" w:hAnsi="仿宋" w:cs="仿宋" w:eastAsia="方正仿宋_GBK" w:hint="eastAsia"/>
                <w:color w:val="FF0000"/>
                <w:kern w:val="0"/>
              </w:rPr>
            </w:pPr>
            <w:r>
              <w:rPr>
                <w:rFonts w:ascii="方正仿宋_GBK" w:hAnsi="仿宋" w:cs="仿宋" w:eastAsia="方正仿宋_GBK" w:hint="eastAsia"/>
                <w:color w:val="404040"/>
                <w:kern w:val="0"/>
              </w:rPr>
            </w:r>
          </w:p>
          <w:p>
            <w:pPr>
              <w:widowControl w:val="1"/>
              <w:keepLines w:val="0"/>
              <w:keepNext w:val="0"/>
              <w:jc w:val="left"/>
              <w:rPr>
                <w:rFonts w:ascii="方正仿宋_GBK" w:hAnsi="仿宋" w:cs="仿宋" w:eastAsia="方正仿宋_GBK" w:hint="eastAsia"/>
                <w:color w:val="FF0000"/>
                <w:kern w:val="0"/>
              </w:rPr>
            </w:pPr>
            <w:r>
              <w:rPr>
                <w:rFonts w:ascii="方正仿宋_GBK" w:hAnsi="仿宋" w:cs="仿宋" w:eastAsia="方正仿宋_GBK" w:hint="eastAsia"/>
                <w:color w:val="404040"/>
                <w:kern w:val="0"/>
              </w:rPr>
            </w:r>
          </w:p>
          <w:p>
            <w:pPr>
              <w:widowControl w:val="1"/>
              <w:keepLines w:val="0"/>
              <w:keepNext w:val="0"/>
              <w:jc w:val="left"/>
              <w:rPr>
                <w:rFonts w:ascii="方正仿宋_GBK" w:hAnsi="仿宋" w:cs="仿宋" w:eastAsia="方正仿宋_GBK" w:hint="eastAsia"/>
                <w:color w:val="FF0000"/>
                <w:kern w:val="0"/>
              </w:rPr>
            </w:pPr>
            <w:r>
              <w:rPr>
                <w:rFonts w:ascii="方正仿宋_GBK" w:hAnsi="仿宋" w:cs="仿宋" w:eastAsia="方正仿宋_GBK" w:hint="eastAsia"/>
                <w:color w:val="404040"/>
                <w:kern w:val="0"/>
              </w:rPr>
            </w:r>
          </w:p>
          <w:p>
            <w:pPr>
              <w:widowControl w:val="1"/>
              <w:keepLines w:val="0"/>
              <w:keepNext w:val="0"/>
              <w:jc w:val="left"/>
              <w:rPr>
                <w:rFonts w:ascii="方正仿宋_GBK" w:hAnsi="仿宋" w:cs="仿宋" w:eastAsia="方正仿宋_GBK" w:hint="eastAsia"/>
                <w:color w:val="FF0000"/>
                <w:kern w:val="0"/>
              </w:rPr>
            </w:pPr>
            <w:r>
              <w:rPr>
                <w:rFonts w:ascii="方正仿宋_GBK" w:hAnsi="仿宋" w:cs="仿宋" w:eastAsia="方正仿宋_GBK" w:hint="eastAsia"/>
                <w:color w:val="404040"/>
                <w:kern w:val="0"/>
              </w:rPr>
            </w:r>
          </w:p>
          <w:p>
            <w:pPr>
              <w:ind w:right="609"/>
              <w:spacing w:line="480" w:lineRule="auto"/>
              <w:rPr>
                <w:sz w:val="32"/>
                <w:rFonts w:ascii="仿宋" w:hAnsi="仿宋" w:cs="仿宋" w:eastAsia="仿宋"/>
                <w:kern w:val="0"/>
              </w:rPr>
            </w:pPr>
            <w:r>
              <w:rPr>
                <w:color w:val="404040"/>
              </w:rPr>
            </w:r>
          </w:p>
          <w:p>
            <w:pPr>
              <w:ind w:right="609"/>
              <w:spacing w:line="480" w:lineRule="auto"/>
              <w:rPr>
                <w:sz w:val="32"/>
                <w:rFonts w:ascii="仿宋" w:hAnsi="仿宋" w:cs="仿宋" w:eastAsia="仿宋"/>
                <w:kern w:val="0"/>
              </w:rPr>
            </w:pPr>
            <w:r>
              <w:rPr>
                <w:color w:val="404040"/>
              </w:rPr>
            </w:r>
          </w:p>
          <w:p>
            <w:pPr>
              <w:ind w:right="609"/>
              <w:spacing w:line="480" w:lineRule="auto"/>
              <w:jc w:val="right"/>
              <w:rPr>
                <w:sz w:val="32"/>
                <w:rFonts w:ascii="仿宋" w:hAnsi="仿宋" w:cs="仿宋" w:eastAsia="仿宋"/>
                <w:kern w:val="0"/>
              </w:rPr>
            </w:pPr>
            <w:r>
              <w:rPr>
                <w:sz w:val="32"/>
                <w:rFonts w:ascii="仿宋" w:hAnsi="仿宋" w:cs="仿宋" w:eastAsia="仿宋" w:hint="eastAsia"/>
                <w:color w:val="404040"/>
                <w:kern w:val="0"/>
              </w:rPr>
              <w:t xml:space="preserve">           所在单位党委书记签</w:t>
            </w:r>
            <w:r>
              <w:rPr>
                <w:sz w:val="32"/>
                <w:rFonts w:ascii="仿宋" w:hAnsi="仿宋" w:cs="仿宋" w:eastAsia="仿宋" w:hint="eastAsia"/>
                <w:kern w:val="0"/>
              </w:rPr>
              <w:t xml:space="preserve">字：           </w:t>
            </w:r>
          </w:p>
          <w:p>
            <w:pPr>
              <w:ind w:right="609" w:firstLine="2239.95" w:firstLineChars="700"/>
              <w:spacing w:line="480" w:lineRule="auto"/>
              <w:rPr>
                <w:sz w:val="32"/>
                <w:rFonts w:ascii="仿宋" w:hAnsi="仿宋" w:cs="仿宋" w:eastAsia="仿宋" w:hint="eastAsia"/>
                <w:kern w:val="0"/>
              </w:rPr>
            </w:pPr>
            <w:r>
              <w:rPr>
                <w:sz w:val="32"/>
                <w:rFonts w:ascii="仿宋" w:hAnsi="仿宋" w:cs="仿宋" w:eastAsia="仿宋" w:hint="eastAsia"/>
                <w:kern w:val="0"/>
              </w:rPr>
              <w:t xml:space="preserve">            （盖章）</w:t>
            </w:r>
          </w:p>
          <w:p>
            <w:pPr>
              <w:ind w:right="609"/>
              <w:spacing w:line="480" w:lineRule="auto"/>
              <w:jc w:val="right"/>
              <w:rPr>
                <w:sz w:val="32"/>
                <w:rFonts w:ascii="仿宋" w:hAnsi="仿宋" w:cs="仿宋" w:eastAsia="仿宋"/>
                <w:kern w:val="0"/>
              </w:rPr>
            </w:pPr>
            <w:r>
              <w:rPr>
                <w:sz w:val="32"/>
                <w:rFonts w:ascii="仿宋" w:hAnsi="仿宋" w:cs="仿宋" w:eastAsia="仿宋" w:hint="eastAsia"/>
                <w:kern w:val="0"/>
              </w:rPr>
              <w:t xml:space="preserve">年  月  日</w:t>
            </w:r>
          </w:p>
        </w:tc>
      </w:tr>
    </w:tbl>
    <w:p>
      <w:pPr>
        <w:rPr>
          <w:sz w:val="24"/>
          <w:rFonts w:ascii="宋体" w:hAnsi="宋体" w:cs="宋体" w:eastAsia="宋体" w:hint="eastAsia"/>
        </w:rPr>
      </w:pPr>
      <w:r>
        <w:rPr>
          <w:sz w:val="24"/>
          <w:rFonts w:ascii="宋体" w:hAnsi="宋体" w:cs="宋体" w:eastAsia="宋体" w:hint="eastAsia"/>
        </w:rPr>
        <w:t xml:space="preserve">注：每位</w:t>
      </w:r>
      <w:r>
        <w:rPr>
          <w:sz w:val="24"/>
          <w:rFonts w:ascii="宋体" w:hAnsi="宋体" w:cs="宋体" w:hint="eastAsia"/>
        </w:rPr>
        <w:t xml:space="preserve">审核人员</w:t>
      </w:r>
      <w:r>
        <w:rPr>
          <w:sz w:val="24"/>
          <w:rFonts w:ascii="宋体" w:hAnsi="宋体" w:cs="宋体" w:eastAsia="宋体" w:hint="eastAsia"/>
        </w:rPr>
        <w:t xml:space="preserve">分别填写</w:t>
      </w:r>
      <w:r>
        <w:rPr>
          <w:sz w:val="24"/>
          <w:rFonts w:ascii="宋体" w:hAnsi="宋体" w:cs="宋体" w:hint="eastAsia"/>
        </w:rPr>
        <w:t xml:space="preserve">，</w:t>
      </w:r>
      <w:r>
        <w:rPr>
          <w:sz w:val="24"/>
          <w:rFonts w:ascii="宋体" w:hAnsi="宋体" w:cs="宋体" w:eastAsia="宋体" w:hint="eastAsia"/>
        </w:rPr>
        <w:t xml:space="preserve">涉及多个不同单位时，需各单位分别出具意见。</w:t>
      </w:r>
    </w:p>
    <w:sectPr>
      <w:pgSz w:w="11905.95" w:h="16837.95" w:orient="landscape"/>
      <w:pgMar w:top="1440" w:right="1800" w:bottom="1440" w:left="1800" w:header="850.95" w:footer="991.95" w:gutter="0"/>
      <w:docGrid w:linePitch="312" w:type="lines" w:charSpace="0"/>
      <w:type w:val="nextPage"/>
    </w:sectPr>
  </w:body>
</w:document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cid="http://schemas.microsoft.com/office/word/2016/wordml/cid" xmlns:w16se="http://schemas.microsoft.com/office/word/2015/wordml/symex" xmlns:sl="http://schemas.openxmlformats.org/schemaLibrary/2006/main" mc:Ignorable="w14 w15 w16se w16cid">
  <w:displayBackgroundShape/>
  <w:bordersDoNotSurroundFooter/>
  <w:bordersDoNotSurroundHead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sz w:val="21"/>
        <w:rFonts w:asciiTheme="minorHAnsi" w:hAnsiTheme="minorHAnsi" w:cstheme="minorBidi" w:eastAsiaTheme="minorEastAsia"/>
        <w:kern w:val="2"/>
      </w:rPr>
    </w:rPrDefault>
    <w:pPrDefault/>
  </w:docDefaults>
  <w:style w:type="paragraph" w:default="1" w:styleId="1">
    <w:name w:val="Normal"/>
    <w:tcPr/>
    <w:pPr>
      <w:widowControl w:val="0"/>
    </w:pPr>
    <w:rPr>
      <w:sz w:val="21"/>
      <w:rFonts w:ascii="Calibri" w:hAnsi="Calibri" w:cs="黑体" w:eastAsia="宋体"/>
      <w:kern w:val="2"/>
    </w:rPr>
  </w:style>
  <w:style w:type="paragraph" w:default="0" w:styleId="2">
    <w:name w:val="footer"/>
    <w:basedOn w:val="1"/>
    <w:tcPr/>
    <w:pPr>
      <w:jc w:val="left"/>
    </w:pPr>
    <w:rPr>
      <w:sz w:val="18"/>
    </w:rPr>
  </w:style>
  <w:style w:type="paragraph" w:default="0" w:styleId="3">
    <w:name w:val="header"/>
    <w:basedOn w:val="1"/>
    <w:tcPr/>
    <w:pPr>
      <w:jc w:val="center"/>
      <w:pBdr>
        <w:bottom w:val="single" w:sz="6" w:space="1" w:color="000000"/>
      </w:pBdr>
    </w:pPr>
    <w:rPr>
      <w:sz w:val="18"/>
    </w:rPr>
  </w:style>
  <w:style w:type="table" w:default="1" w:styleId="4">
    <w:name w:val="Normal Table"/>
    <w:tblPr>
      <w:tblStyle w:val="TableGrid"/>
      <w:tblW w:w="0" w:type="auto"/>
      <w:tblLayout w:type="fixed"/>
      <w:tblCellMar>
        <w:top w:w="0" w:type="dxa"/>
        <w:bottom w:w="0" w:type="dxa"/>
        <w:left w:w="108" w:type="dxa"/>
        <w:right w:w="108" w:type="dxa"/>
      </w:tblCellMar>
    </w:tblPr>
    <w:tcPr/>
  </w:style>
  <w:style w:type="table" w:default="0" w:styleId="5">
    <w:name w:val="Table Grid"/>
    <w:basedOn w:val="4"/>
    <w:tblPr>
      <w:tblStyle w:val="TableGrid"/>
      <w:tblBorders>
        <w:left w:val="single" w:sz="4" w:space="0" w:color="000000"/>
        <w:right w:val="single" w:sz="4" w:space="0" w:color="000000"/>
        <w:top w:val="single" w:sz="4" w:space="0" w:color="000000"/>
        <w:bottom w:val="single" w:sz="4" w:space="0" w:color="000000"/>
        <w:insideH w:val="single" w:sz="4" w:space="0" w:color="000000"/>
        <w:insideV w:val="single" w:sz="4" w:space="0" w:color="000000"/>
      </w:tblBorders>
      <w:tblW w:w="0" w:type="auto"/>
      <w:tblLayout w:type="fixed"/>
    </w:tblPr>
    <w:tcPr/>
  </w:style>
  <w:style w:type="character" w:default="1" w:styleId="6">
    <w:name w:val="Default Paragraph Font"/>
    <w:tcPr/>
  </w:style>
  <w:style w:type="character" w:default="0" w:styleId="7">
    <w:name w:val="页眉 字符"/>
    <w:basedOn w:val="6"/>
    <w:tcPr/>
    <w:rPr>
      <w:sz w:val="18"/>
      <w:rFonts w:ascii="Calibri" w:hAnsi="Calibri" w:cs="黑体"/>
      <w:kern w:val="2"/>
    </w:rPr>
  </w:style>
  <w:style w:type="character" w:default="0" w:styleId="8">
    <w:name w:val="页脚 字符"/>
    <w:basedOn w:val="6"/>
    <w:tcPr/>
    <w:rPr>
      <w:sz w:val="18"/>
      <w:rFonts w:ascii="Calibri" w:hAnsi="Calibri" w:cs="黑体"/>
      <w:kern w:val="2"/>
    </w:rPr>
  </w:style>
  <w:style w:type="table" w:default="0" w:styleId="TableGrid">
    <w:name w:val="Table Grid"/>
    <w:basedOn w:val="Normal Table"/>
    <w:tblPr>
      <w:tblBorders>
        <w:left w:val="single" w:sz="6" w:space="0" w:color="000000"/>
        <w:right w:val="single" w:sz="6" w:space="0" w:color="000000"/>
        <w:top w:val="single" w:sz="6" w:space="0" w:color="000000"/>
        <w:bottom w:val="single" w:sz="6" w:space="0" w:color="000000"/>
        <w:insideH w:val="single" w:sz="6" w:space="0" w:color="000000"/>
        <w:insideV w:val="single" w:sz="6" w:space="0" w:color="000000"/>
      </w:tblBorders>
      <w:tblW w:w="0" w:type="auto"/>
    </w:tblPr>
    <w:tcPr/>
  </w:style>
</w:styles>
</file>

<file path=word/_rels/document.xml.rels><?xml version="1.0" encoding="UTF-8"?>
<Relationships xmlns="http://schemas.openxmlformats.org/package/2006/relationships">
  <Relationship Id="rId1" Type="http://schemas.openxmlformats.org/officeDocument/2006/relationships/styles" Target="styles.xml" />
  <Relationship Id="rId2" Type="http://schemas.openxmlformats.org/officeDocument/2006/relationships/settings" Target="settings.xml" />
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cp:lastModifiedBy>DingTalk</cp:lastModifiedBy>
  <dcterms:modified xsi:type="dcterms:W3CDTF">1970-01-01T00:00:00Z</dcterms:modified>
  <cp:revision>1</cp:revision>
  <dc:description>DingTalk Document</dc:description>
  <dc:language>ZN_CH</dc:language>
</cp:coreProperties>
</file>