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B9C" w:rsidRDefault="001A51E8">
      <w:pPr>
        <w:adjustRightInd w:val="0"/>
        <w:snapToGrid w:val="0"/>
        <w:spacing w:line="360" w:lineRule="auto"/>
        <w:jc w:val="center"/>
        <w:rPr>
          <w:rFonts w:ascii="仿宋" w:eastAsia="仿宋" w:hAnsi="仿宋"/>
          <w:b/>
          <w:bCs/>
          <w:color w:val="000000"/>
          <w:sz w:val="36"/>
          <w:szCs w:val="36"/>
        </w:rPr>
      </w:pPr>
      <w:r>
        <w:rPr>
          <w:rFonts w:ascii="仿宋" w:eastAsia="仿宋" w:hAnsi="仿宋" w:cs="仿宋" w:hint="eastAsia"/>
          <w:b/>
          <w:bCs/>
          <w:color w:val="000000"/>
          <w:sz w:val="36"/>
          <w:szCs w:val="36"/>
        </w:rPr>
        <w:t>丽水学院医学与健康学院</w:t>
      </w:r>
    </w:p>
    <w:p w:rsidR="00171B9C" w:rsidRDefault="001A51E8">
      <w:pPr>
        <w:adjustRightInd w:val="0"/>
        <w:snapToGrid w:val="0"/>
        <w:spacing w:line="360" w:lineRule="auto"/>
        <w:jc w:val="center"/>
        <w:rPr>
          <w:rFonts w:ascii="仿宋" w:eastAsia="仿宋" w:hAnsi="仿宋"/>
          <w:b/>
          <w:bCs/>
          <w:color w:val="000000"/>
          <w:sz w:val="36"/>
          <w:szCs w:val="36"/>
        </w:rPr>
      </w:pPr>
      <w:r>
        <w:rPr>
          <w:rFonts w:ascii="仿宋" w:eastAsia="仿宋" w:hAnsi="仿宋" w:cs="仿宋"/>
          <w:b/>
          <w:bCs/>
          <w:color w:val="000000"/>
          <w:sz w:val="36"/>
          <w:szCs w:val="36"/>
        </w:rPr>
        <w:t>2018</w:t>
      </w:r>
      <w:r>
        <w:rPr>
          <w:rFonts w:ascii="仿宋" w:eastAsia="仿宋" w:hAnsi="仿宋" w:cs="仿宋" w:hint="eastAsia"/>
          <w:b/>
          <w:bCs/>
          <w:color w:val="000000"/>
          <w:sz w:val="36"/>
          <w:szCs w:val="36"/>
        </w:rPr>
        <w:t>年上半年“教学改革推进活动</w:t>
      </w:r>
      <w:r>
        <w:rPr>
          <w:rFonts w:ascii="仿宋" w:eastAsia="仿宋" w:hAnsi="仿宋" w:cs="仿宋" w:hint="eastAsia"/>
          <w:b/>
          <w:bCs/>
          <w:color w:val="000000"/>
          <w:sz w:val="36"/>
          <w:szCs w:val="36"/>
        </w:rPr>
        <w:t>”实施方案</w:t>
      </w:r>
    </w:p>
    <w:p w:rsidR="00171B9C" w:rsidRDefault="001A51E8">
      <w:pPr>
        <w:adjustRightInd w:val="0"/>
        <w:snapToGrid w:val="0"/>
        <w:spacing w:line="360" w:lineRule="auto"/>
        <w:ind w:firstLineChars="200" w:firstLine="560"/>
        <w:jc w:val="left"/>
        <w:rPr>
          <w:rFonts w:ascii="仿宋" w:eastAsia="仿宋" w:hAnsi="仿宋"/>
          <w:kern w:val="0"/>
          <w:sz w:val="28"/>
          <w:szCs w:val="28"/>
        </w:rPr>
      </w:pPr>
      <w:r>
        <w:rPr>
          <w:rFonts w:ascii="仿宋" w:eastAsia="仿宋" w:hAnsi="仿宋" w:cs="仿宋" w:hint="eastAsia"/>
          <w:kern w:val="0"/>
          <w:sz w:val="28"/>
          <w:szCs w:val="28"/>
        </w:rPr>
        <w:t>为深入贯彻落实《丽水学院关于全面提高人才培养质量的若干意见》和《丽水学院“十三五”改革和发展规划》文件精神，落实学校“教学改革推进活动</w:t>
      </w:r>
      <w:r>
        <w:rPr>
          <w:rFonts w:ascii="仿宋" w:eastAsia="仿宋" w:hAnsi="仿宋" w:cs="仿宋" w:hint="eastAsia"/>
          <w:kern w:val="0"/>
          <w:sz w:val="28"/>
          <w:szCs w:val="28"/>
        </w:rPr>
        <w:t>”的相关工作，夯实基层学术组织，强化专业（部系）建设。以做好过程性评价为主要推手，把“质量工程”落到实处，促进学院人才培养质量再上新台阶。现制定医学与健康学院“教学改革推进活动</w:t>
      </w:r>
      <w:r>
        <w:rPr>
          <w:rFonts w:ascii="仿宋" w:eastAsia="仿宋" w:hAnsi="仿宋" w:cs="仿宋" w:hint="eastAsia"/>
          <w:kern w:val="0"/>
          <w:sz w:val="28"/>
          <w:szCs w:val="28"/>
        </w:rPr>
        <w:t>”活动方案。</w:t>
      </w:r>
    </w:p>
    <w:p w:rsidR="00171B9C" w:rsidRDefault="001A51E8" w:rsidP="001A51E8">
      <w:pPr>
        <w:widowControl/>
        <w:adjustRightInd w:val="0"/>
        <w:snapToGrid w:val="0"/>
        <w:spacing w:line="312" w:lineRule="auto"/>
        <w:ind w:left="413" w:hangingChars="147" w:hanging="413"/>
        <w:rPr>
          <w:rFonts w:ascii="仿宋" w:eastAsia="仿宋" w:hAnsi="仿宋"/>
          <w:kern w:val="0"/>
          <w:sz w:val="28"/>
          <w:szCs w:val="28"/>
        </w:rPr>
      </w:pPr>
      <w:r>
        <w:rPr>
          <w:rFonts w:ascii="仿宋" w:eastAsia="仿宋" w:hAnsi="仿宋" w:cs="仿宋" w:hint="eastAsia"/>
          <w:b/>
          <w:bCs/>
          <w:kern w:val="0"/>
          <w:sz w:val="28"/>
          <w:szCs w:val="28"/>
        </w:rPr>
        <w:t>一、“教学改革推进活动</w:t>
      </w:r>
      <w:r>
        <w:rPr>
          <w:rFonts w:ascii="仿宋" w:eastAsia="仿宋" w:hAnsi="仿宋" w:cs="仿宋" w:hint="eastAsia"/>
          <w:b/>
          <w:bCs/>
          <w:kern w:val="0"/>
          <w:sz w:val="28"/>
          <w:szCs w:val="28"/>
        </w:rPr>
        <w:t>”活动小组</w:t>
      </w:r>
      <w:r>
        <w:rPr>
          <w:rFonts w:ascii="仿宋" w:eastAsia="仿宋" w:hAnsi="仿宋"/>
          <w:b/>
          <w:bCs/>
          <w:kern w:val="0"/>
          <w:sz w:val="28"/>
          <w:szCs w:val="28"/>
        </w:rPr>
        <w:br/>
      </w:r>
      <w:r>
        <w:rPr>
          <w:rFonts w:ascii="仿宋" w:eastAsia="仿宋" w:hAnsi="仿宋" w:cs="仿宋" w:hint="eastAsia"/>
          <w:kern w:val="0"/>
          <w:sz w:val="28"/>
          <w:szCs w:val="28"/>
        </w:rPr>
        <w:t>组</w:t>
      </w:r>
      <w:r>
        <w:rPr>
          <w:rFonts w:ascii="仿宋" w:eastAsia="仿宋" w:hAnsi="仿宋" w:cs="仿宋"/>
          <w:kern w:val="0"/>
          <w:sz w:val="28"/>
          <w:szCs w:val="28"/>
        </w:rPr>
        <w:t xml:space="preserve">  </w:t>
      </w:r>
      <w:r>
        <w:rPr>
          <w:rFonts w:ascii="仿宋" w:eastAsia="仿宋" w:hAnsi="仿宋" w:cs="仿宋" w:hint="eastAsia"/>
          <w:kern w:val="0"/>
          <w:sz w:val="28"/>
          <w:szCs w:val="28"/>
        </w:rPr>
        <w:t>长：</w:t>
      </w:r>
      <w:r>
        <w:rPr>
          <w:rFonts w:ascii="仿宋" w:eastAsia="仿宋" w:hAnsi="仿宋" w:cs="仿宋"/>
          <w:kern w:val="0"/>
          <w:sz w:val="28"/>
          <w:szCs w:val="28"/>
        </w:rPr>
        <w:t xml:space="preserve"> </w:t>
      </w:r>
      <w:r>
        <w:rPr>
          <w:rFonts w:ascii="仿宋" w:eastAsia="仿宋" w:hAnsi="仿宋" w:cs="仿宋" w:hint="eastAsia"/>
          <w:kern w:val="0"/>
          <w:sz w:val="28"/>
          <w:szCs w:val="28"/>
        </w:rPr>
        <w:t>李彩福</w:t>
      </w:r>
    </w:p>
    <w:p w:rsidR="00171B9C" w:rsidRDefault="001A51E8" w:rsidP="001A51E8">
      <w:pPr>
        <w:adjustRightInd w:val="0"/>
        <w:snapToGrid w:val="0"/>
        <w:spacing w:line="312" w:lineRule="auto"/>
        <w:ind w:leftChars="200" w:left="1784" w:hangingChars="487" w:hanging="1364"/>
        <w:jc w:val="left"/>
        <w:rPr>
          <w:rFonts w:ascii="仿宋" w:eastAsia="仿宋" w:hAnsi="仿宋"/>
          <w:kern w:val="0"/>
          <w:sz w:val="28"/>
          <w:szCs w:val="28"/>
        </w:rPr>
      </w:pPr>
      <w:r>
        <w:rPr>
          <w:rFonts w:ascii="仿宋" w:eastAsia="仿宋" w:hAnsi="仿宋" w:cs="仿宋" w:hint="eastAsia"/>
          <w:kern w:val="0"/>
          <w:sz w:val="28"/>
          <w:szCs w:val="28"/>
        </w:rPr>
        <w:t>成</w:t>
      </w:r>
      <w:r>
        <w:rPr>
          <w:rFonts w:ascii="仿宋" w:eastAsia="仿宋" w:hAnsi="仿宋" w:cs="仿宋"/>
          <w:kern w:val="0"/>
          <w:sz w:val="28"/>
          <w:szCs w:val="28"/>
        </w:rPr>
        <w:t xml:space="preserve">  </w:t>
      </w:r>
      <w:r>
        <w:rPr>
          <w:rFonts w:ascii="仿宋" w:eastAsia="仿宋" w:hAnsi="仿宋" w:cs="仿宋" w:hint="eastAsia"/>
          <w:kern w:val="0"/>
          <w:sz w:val="28"/>
          <w:szCs w:val="28"/>
        </w:rPr>
        <w:t>员：</w:t>
      </w:r>
      <w:r>
        <w:rPr>
          <w:rFonts w:ascii="仿宋" w:eastAsia="仿宋" w:hAnsi="仿宋" w:cs="仿宋"/>
          <w:kern w:val="0"/>
          <w:sz w:val="28"/>
          <w:szCs w:val="28"/>
        </w:rPr>
        <w:t xml:space="preserve"> </w:t>
      </w:r>
      <w:r>
        <w:rPr>
          <w:rFonts w:ascii="仿宋" w:eastAsia="仿宋" w:hAnsi="仿宋" w:cs="仿宋" w:hint="eastAsia"/>
          <w:kern w:val="0"/>
          <w:sz w:val="28"/>
          <w:szCs w:val="28"/>
        </w:rPr>
        <w:t>周赞华</w:t>
      </w:r>
      <w:r>
        <w:rPr>
          <w:rFonts w:ascii="仿宋" w:eastAsia="仿宋" w:hAnsi="仿宋" w:cs="仿宋"/>
          <w:kern w:val="0"/>
          <w:sz w:val="28"/>
          <w:szCs w:val="28"/>
        </w:rPr>
        <w:t xml:space="preserve">  </w:t>
      </w:r>
      <w:r>
        <w:rPr>
          <w:rFonts w:ascii="仿宋" w:eastAsia="仿宋" w:hAnsi="仿宋" w:cs="仿宋" w:hint="eastAsia"/>
          <w:kern w:val="0"/>
          <w:sz w:val="28"/>
          <w:szCs w:val="28"/>
        </w:rPr>
        <w:t>陈光平</w:t>
      </w:r>
      <w:r>
        <w:rPr>
          <w:rFonts w:ascii="仿宋" w:eastAsia="仿宋" w:hAnsi="仿宋" w:cs="仿宋"/>
          <w:kern w:val="0"/>
          <w:sz w:val="28"/>
          <w:szCs w:val="28"/>
        </w:rPr>
        <w:t xml:space="preserve">  </w:t>
      </w:r>
      <w:r>
        <w:rPr>
          <w:rFonts w:ascii="仿宋" w:eastAsia="仿宋" w:hAnsi="仿宋" w:cs="仿宋" w:hint="eastAsia"/>
          <w:kern w:val="0"/>
          <w:sz w:val="28"/>
          <w:szCs w:val="28"/>
        </w:rPr>
        <w:t>何汉江</w:t>
      </w:r>
      <w:r>
        <w:rPr>
          <w:rFonts w:ascii="仿宋" w:eastAsia="仿宋" w:hAnsi="仿宋" w:cs="仿宋"/>
          <w:kern w:val="0"/>
          <w:sz w:val="28"/>
          <w:szCs w:val="28"/>
        </w:rPr>
        <w:t xml:space="preserve">  </w:t>
      </w:r>
      <w:r>
        <w:rPr>
          <w:rFonts w:ascii="仿宋" w:eastAsia="仿宋" w:hAnsi="仿宋" w:cs="仿宋" w:hint="eastAsia"/>
          <w:kern w:val="0"/>
          <w:sz w:val="28"/>
          <w:szCs w:val="28"/>
        </w:rPr>
        <w:t>邹继华</w:t>
      </w:r>
      <w:r>
        <w:rPr>
          <w:rFonts w:ascii="仿宋" w:eastAsia="仿宋" w:hAnsi="仿宋" w:cs="仿宋"/>
          <w:kern w:val="0"/>
          <w:sz w:val="28"/>
          <w:szCs w:val="28"/>
        </w:rPr>
        <w:t xml:space="preserve">  </w:t>
      </w:r>
      <w:r>
        <w:rPr>
          <w:rFonts w:ascii="仿宋" w:eastAsia="仿宋" w:hAnsi="仿宋" w:cs="仿宋" w:hint="eastAsia"/>
          <w:kern w:val="0"/>
          <w:sz w:val="28"/>
          <w:szCs w:val="28"/>
        </w:rPr>
        <w:t>李丽华</w:t>
      </w:r>
      <w:r>
        <w:rPr>
          <w:rFonts w:ascii="仿宋" w:eastAsia="仿宋" w:hAnsi="仿宋" w:cs="仿宋"/>
          <w:kern w:val="0"/>
          <w:sz w:val="28"/>
          <w:szCs w:val="28"/>
        </w:rPr>
        <w:t xml:space="preserve">  </w:t>
      </w:r>
      <w:r>
        <w:rPr>
          <w:rFonts w:ascii="仿宋" w:eastAsia="仿宋" w:hAnsi="仿宋" w:cs="仿宋" w:hint="eastAsia"/>
          <w:kern w:val="0"/>
          <w:sz w:val="28"/>
          <w:szCs w:val="28"/>
        </w:rPr>
        <w:t>许丽娟</w:t>
      </w:r>
      <w:r>
        <w:rPr>
          <w:rFonts w:ascii="仿宋" w:eastAsia="仿宋" w:hAnsi="仿宋" w:cs="仿宋"/>
          <w:kern w:val="0"/>
          <w:sz w:val="28"/>
          <w:szCs w:val="28"/>
        </w:rPr>
        <w:t xml:space="preserve">  </w:t>
      </w:r>
    </w:p>
    <w:p w:rsidR="00171B9C" w:rsidRDefault="001A51E8" w:rsidP="001A51E8">
      <w:pPr>
        <w:adjustRightInd w:val="0"/>
        <w:snapToGrid w:val="0"/>
        <w:spacing w:line="312" w:lineRule="auto"/>
        <w:ind w:leftChars="800" w:left="1784" w:hangingChars="37" w:hanging="104"/>
        <w:jc w:val="left"/>
        <w:rPr>
          <w:rFonts w:ascii="仿宋" w:eastAsia="仿宋" w:hAnsi="仿宋"/>
          <w:kern w:val="0"/>
          <w:sz w:val="28"/>
          <w:szCs w:val="28"/>
        </w:rPr>
      </w:pPr>
      <w:r>
        <w:rPr>
          <w:rFonts w:ascii="仿宋" w:eastAsia="仿宋" w:hAnsi="仿宋" w:cs="仿宋" w:hint="eastAsia"/>
          <w:kern w:val="0"/>
          <w:sz w:val="28"/>
          <w:szCs w:val="28"/>
        </w:rPr>
        <w:t>曹明国</w:t>
      </w:r>
      <w:r>
        <w:rPr>
          <w:rFonts w:ascii="仿宋" w:eastAsia="仿宋" w:hAnsi="仿宋" w:cs="仿宋"/>
          <w:kern w:val="0"/>
          <w:sz w:val="28"/>
          <w:szCs w:val="28"/>
        </w:rPr>
        <w:t xml:space="preserve">  </w:t>
      </w:r>
      <w:r>
        <w:rPr>
          <w:rFonts w:ascii="仿宋" w:eastAsia="仿宋" w:hAnsi="仿宋" w:cs="仿宋" w:hint="eastAsia"/>
          <w:kern w:val="0"/>
          <w:sz w:val="28"/>
          <w:szCs w:val="28"/>
        </w:rPr>
        <w:t>刘</w:t>
      </w:r>
      <w:r>
        <w:rPr>
          <w:rFonts w:ascii="仿宋" w:eastAsia="仿宋" w:hAnsi="仿宋" w:cs="仿宋"/>
          <w:kern w:val="0"/>
          <w:sz w:val="28"/>
          <w:szCs w:val="28"/>
        </w:rPr>
        <w:t xml:space="preserve">  </w:t>
      </w:r>
      <w:r>
        <w:rPr>
          <w:rFonts w:ascii="仿宋" w:eastAsia="仿宋" w:hAnsi="仿宋" w:cs="仿宋" w:hint="eastAsia"/>
          <w:kern w:val="0"/>
          <w:sz w:val="28"/>
          <w:szCs w:val="28"/>
        </w:rPr>
        <w:t>凯</w:t>
      </w:r>
      <w:r>
        <w:rPr>
          <w:rFonts w:ascii="仿宋" w:eastAsia="仿宋" w:hAnsi="仿宋" w:cs="仿宋"/>
          <w:kern w:val="0"/>
          <w:sz w:val="28"/>
          <w:szCs w:val="28"/>
        </w:rPr>
        <w:t xml:space="preserve">  </w:t>
      </w:r>
      <w:r>
        <w:rPr>
          <w:rFonts w:ascii="仿宋" w:eastAsia="仿宋" w:hAnsi="仿宋" w:cs="仿宋" w:hint="eastAsia"/>
          <w:kern w:val="0"/>
          <w:sz w:val="28"/>
          <w:szCs w:val="28"/>
        </w:rPr>
        <w:t>陈世新</w:t>
      </w:r>
      <w:r>
        <w:rPr>
          <w:rFonts w:ascii="仿宋" w:eastAsia="仿宋" w:hAnsi="仿宋" w:cs="仿宋"/>
          <w:kern w:val="0"/>
          <w:sz w:val="28"/>
          <w:szCs w:val="28"/>
        </w:rPr>
        <w:t xml:space="preserve">  </w:t>
      </w:r>
      <w:r>
        <w:rPr>
          <w:rFonts w:ascii="仿宋" w:eastAsia="仿宋" w:hAnsi="仿宋" w:cs="仿宋" w:hint="eastAsia"/>
          <w:kern w:val="0"/>
          <w:sz w:val="28"/>
          <w:szCs w:val="28"/>
        </w:rPr>
        <w:t>陈一莉</w:t>
      </w:r>
      <w:r>
        <w:rPr>
          <w:rFonts w:ascii="仿宋" w:eastAsia="仿宋" w:hAnsi="仿宋" w:cs="仿宋"/>
          <w:kern w:val="0"/>
          <w:sz w:val="28"/>
          <w:szCs w:val="28"/>
        </w:rPr>
        <w:t xml:space="preserve">  </w:t>
      </w:r>
      <w:r>
        <w:rPr>
          <w:rFonts w:ascii="仿宋" w:eastAsia="仿宋" w:hAnsi="仿宋" w:cs="仿宋" w:hint="eastAsia"/>
          <w:kern w:val="0"/>
          <w:sz w:val="28"/>
          <w:szCs w:val="28"/>
        </w:rPr>
        <w:t>卢舜飞</w:t>
      </w:r>
      <w:r>
        <w:rPr>
          <w:rFonts w:ascii="仿宋" w:eastAsia="仿宋" w:hAnsi="仿宋" w:cs="仿宋"/>
          <w:kern w:val="0"/>
          <w:sz w:val="28"/>
          <w:szCs w:val="28"/>
        </w:rPr>
        <w:t xml:space="preserve">  </w:t>
      </w:r>
      <w:r>
        <w:rPr>
          <w:rFonts w:ascii="仿宋" w:eastAsia="仿宋" w:hAnsi="仿宋" w:cs="仿宋" w:hint="eastAsia"/>
          <w:kern w:val="0"/>
          <w:sz w:val="28"/>
          <w:szCs w:val="28"/>
        </w:rPr>
        <w:t>李达生</w:t>
      </w:r>
    </w:p>
    <w:p w:rsidR="00171B9C" w:rsidRDefault="001A51E8">
      <w:pPr>
        <w:adjustRightInd w:val="0"/>
        <w:snapToGrid w:val="0"/>
        <w:spacing w:line="312" w:lineRule="auto"/>
        <w:ind w:leftChars="200" w:left="1680" w:hangingChars="450" w:hanging="1260"/>
        <w:jc w:val="left"/>
        <w:rPr>
          <w:rFonts w:ascii="仿宋" w:eastAsia="仿宋" w:hAnsi="仿宋"/>
          <w:kern w:val="0"/>
          <w:sz w:val="28"/>
          <w:szCs w:val="28"/>
        </w:rPr>
      </w:pPr>
      <w:r>
        <w:rPr>
          <w:rFonts w:ascii="仿宋" w:eastAsia="仿宋" w:hAnsi="仿宋" w:cs="仿宋" w:hint="eastAsia"/>
          <w:kern w:val="0"/>
          <w:sz w:val="28"/>
          <w:szCs w:val="28"/>
        </w:rPr>
        <w:t>秘</w:t>
      </w:r>
      <w:r>
        <w:rPr>
          <w:rFonts w:ascii="仿宋" w:eastAsia="仿宋" w:hAnsi="仿宋" w:cs="仿宋"/>
          <w:kern w:val="0"/>
          <w:sz w:val="28"/>
          <w:szCs w:val="28"/>
        </w:rPr>
        <w:t xml:space="preserve">  </w:t>
      </w:r>
      <w:r>
        <w:rPr>
          <w:rFonts w:ascii="仿宋" w:eastAsia="仿宋" w:hAnsi="仿宋" w:cs="仿宋" w:hint="eastAsia"/>
          <w:kern w:val="0"/>
          <w:sz w:val="28"/>
          <w:szCs w:val="28"/>
        </w:rPr>
        <w:t>书：</w:t>
      </w:r>
      <w:r>
        <w:rPr>
          <w:rFonts w:ascii="仿宋" w:eastAsia="仿宋" w:hAnsi="仿宋" w:cs="仿宋"/>
          <w:kern w:val="0"/>
          <w:sz w:val="28"/>
          <w:szCs w:val="28"/>
        </w:rPr>
        <w:t xml:space="preserve"> </w:t>
      </w:r>
      <w:r>
        <w:rPr>
          <w:rFonts w:ascii="仿宋" w:eastAsia="仿宋" w:hAnsi="仿宋" w:cs="仿宋" w:hint="eastAsia"/>
          <w:kern w:val="0"/>
          <w:sz w:val="28"/>
          <w:szCs w:val="28"/>
        </w:rPr>
        <w:t>褚怡青、徐林燕</w:t>
      </w:r>
    </w:p>
    <w:p w:rsidR="00171B9C" w:rsidRDefault="001A51E8">
      <w:pPr>
        <w:jc w:val="left"/>
        <w:rPr>
          <w:rFonts w:ascii="仿宋" w:eastAsia="仿宋" w:hAnsi="仿宋"/>
          <w:b/>
          <w:bCs/>
          <w:kern w:val="0"/>
          <w:sz w:val="28"/>
          <w:szCs w:val="28"/>
        </w:rPr>
      </w:pPr>
      <w:r>
        <w:rPr>
          <w:rFonts w:ascii="仿宋" w:eastAsia="仿宋" w:hAnsi="仿宋" w:cs="仿宋" w:hint="eastAsia"/>
          <w:b/>
          <w:bCs/>
          <w:kern w:val="0"/>
          <w:sz w:val="28"/>
          <w:szCs w:val="28"/>
        </w:rPr>
        <w:t>二、“教学改革推进活动</w:t>
      </w:r>
      <w:r>
        <w:rPr>
          <w:rFonts w:ascii="仿宋" w:eastAsia="仿宋" w:hAnsi="仿宋" w:cs="仿宋" w:hint="eastAsia"/>
          <w:b/>
          <w:bCs/>
          <w:kern w:val="0"/>
          <w:sz w:val="28"/>
          <w:szCs w:val="28"/>
        </w:rPr>
        <w:t>”实施内容</w:t>
      </w:r>
    </w:p>
    <w:p w:rsidR="00171B9C" w:rsidRDefault="001A51E8">
      <w:pPr>
        <w:widowControl/>
        <w:spacing w:line="360" w:lineRule="auto"/>
        <w:ind w:firstLine="420"/>
        <w:rPr>
          <w:rFonts w:ascii="仿宋" w:eastAsia="仿宋" w:hAnsi="仿宋"/>
          <w:b/>
          <w:bCs/>
          <w:kern w:val="0"/>
          <w:sz w:val="28"/>
          <w:szCs w:val="28"/>
        </w:rPr>
      </w:pPr>
      <w:r>
        <w:rPr>
          <w:rFonts w:ascii="仿宋" w:eastAsia="仿宋" w:hAnsi="仿宋" w:cs="仿宋" w:hint="eastAsia"/>
          <w:b/>
          <w:bCs/>
          <w:kern w:val="0"/>
          <w:sz w:val="28"/>
          <w:szCs w:val="28"/>
        </w:rPr>
        <w:t>（一）示范课、公开课</w:t>
      </w:r>
    </w:p>
    <w:tbl>
      <w:tblPr>
        <w:tblpPr w:leftFromText="180" w:rightFromText="180" w:vertAnchor="text" w:horzAnchor="margin" w:tblpY="148"/>
        <w:tblW w:w="8522" w:type="dxa"/>
        <w:tblLayout w:type="fixed"/>
        <w:tblLook w:val="04A0"/>
      </w:tblPr>
      <w:tblGrid>
        <w:gridCol w:w="419"/>
        <w:gridCol w:w="1471"/>
        <w:gridCol w:w="1785"/>
        <w:gridCol w:w="1785"/>
        <w:gridCol w:w="1641"/>
        <w:gridCol w:w="1421"/>
      </w:tblGrid>
      <w:tr w:rsidR="00171B9C">
        <w:trPr>
          <w:trHeight w:val="383"/>
        </w:trPr>
        <w:tc>
          <w:tcPr>
            <w:tcW w:w="8522" w:type="dxa"/>
            <w:gridSpan w:val="6"/>
            <w:tcBorders>
              <w:bottom w:val="single" w:sz="4" w:space="0" w:color="auto"/>
            </w:tcBorders>
            <w:vAlign w:val="center"/>
          </w:tcPr>
          <w:p w:rsidR="00171B9C" w:rsidRDefault="001A51E8">
            <w:pPr>
              <w:widowControl/>
              <w:ind w:firstLineChars="1140" w:firstLine="3204"/>
              <w:rPr>
                <w:rFonts w:ascii="仿宋" w:eastAsia="仿宋" w:hAnsi="仿宋"/>
                <w:b/>
                <w:bCs/>
                <w:kern w:val="0"/>
              </w:rPr>
            </w:pPr>
            <w:r>
              <w:rPr>
                <w:rFonts w:ascii="仿宋" w:eastAsia="仿宋" w:hAnsi="仿宋" w:cs="仿宋" w:hint="eastAsia"/>
                <w:b/>
                <w:bCs/>
                <w:kern w:val="0"/>
                <w:sz w:val="28"/>
                <w:szCs w:val="28"/>
              </w:rPr>
              <w:t>示范课日程表</w:t>
            </w:r>
          </w:p>
        </w:tc>
      </w:tr>
      <w:tr w:rsidR="00171B9C">
        <w:trPr>
          <w:trHeight w:val="383"/>
        </w:trPr>
        <w:tc>
          <w:tcPr>
            <w:tcW w:w="419" w:type="dxa"/>
            <w:tcBorders>
              <w:top w:val="single" w:sz="4" w:space="0" w:color="auto"/>
              <w:left w:val="single" w:sz="4" w:space="0" w:color="auto"/>
              <w:bottom w:val="single" w:sz="4" w:space="0" w:color="auto"/>
              <w:right w:val="single" w:sz="4" w:space="0" w:color="auto"/>
            </w:tcBorders>
            <w:vAlign w:val="center"/>
          </w:tcPr>
          <w:p w:rsidR="00171B9C" w:rsidRDefault="00171B9C">
            <w:pPr>
              <w:widowControl/>
              <w:jc w:val="center"/>
              <w:rPr>
                <w:rFonts w:ascii="仿宋" w:eastAsia="仿宋" w:hAnsi="仿宋"/>
                <w:b/>
                <w:bCs/>
                <w:kern w:val="0"/>
                <w:sz w:val="24"/>
                <w:szCs w:val="24"/>
              </w:rPr>
            </w:pPr>
          </w:p>
        </w:tc>
        <w:tc>
          <w:tcPr>
            <w:tcW w:w="1471" w:type="dxa"/>
            <w:tcBorders>
              <w:top w:val="single" w:sz="4" w:space="0" w:color="auto"/>
              <w:left w:val="nil"/>
              <w:bottom w:val="single" w:sz="4" w:space="0" w:color="auto"/>
              <w:right w:val="single" w:sz="4" w:space="0" w:color="auto"/>
            </w:tcBorders>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开课教师</w:t>
            </w:r>
          </w:p>
        </w:tc>
        <w:tc>
          <w:tcPr>
            <w:tcW w:w="1785" w:type="dxa"/>
            <w:tcBorders>
              <w:top w:val="single" w:sz="4" w:space="0" w:color="auto"/>
              <w:left w:val="nil"/>
              <w:bottom w:val="single" w:sz="4" w:space="0" w:color="auto"/>
              <w:right w:val="single" w:sz="4" w:space="0" w:color="auto"/>
            </w:tcBorders>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课程名称</w:t>
            </w:r>
          </w:p>
        </w:tc>
        <w:tc>
          <w:tcPr>
            <w:tcW w:w="1785" w:type="dxa"/>
            <w:tcBorders>
              <w:top w:val="single" w:sz="4" w:space="0" w:color="auto"/>
              <w:left w:val="nil"/>
              <w:bottom w:val="single" w:sz="4" w:space="0" w:color="auto"/>
              <w:right w:val="single" w:sz="4" w:space="0" w:color="auto"/>
            </w:tcBorders>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教学班级</w:t>
            </w:r>
          </w:p>
        </w:tc>
        <w:tc>
          <w:tcPr>
            <w:tcW w:w="1641" w:type="dxa"/>
            <w:tcBorders>
              <w:top w:val="single" w:sz="4" w:space="0" w:color="auto"/>
              <w:left w:val="nil"/>
              <w:bottom w:val="single" w:sz="4" w:space="0" w:color="auto"/>
              <w:right w:val="single" w:sz="4" w:space="0" w:color="auto"/>
            </w:tcBorders>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开课时间</w:t>
            </w:r>
          </w:p>
        </w:tc>
        <w:tc>
          <w:tcPr>
            <w:tcW w:w="1421" w:type="dxa"/>
            <w:tcBorders>
              <w:top w:val="single" w:sz="4" w:space="0" w:color="auto"/>
              <w:left w:val="nil"/>
              <w:bottom w:val="single" w:sz="4" w:space="0" w:color="auto"/>
              <w:right w:val="single" w:sz="4" w:space="0" w:color="auto"/>
            </w:tcBorders>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开课教室</w:t>
            </w:r>
          </w:p>
        </w:tc>
      </w:tr>
      <w:tr w:rsidR="00171B9C">
        <w:trPr>
          <w:trHeight w:val="496"/>
        </w:trPr>
        <w:tc>
          <w:tcPr>
            <w:tcW w:w="419" w:type="dxa"/>
            <w:vMerge w:val="restart"/>
            <w:tcBorders>
              <w:top w:val="single" w:sz="4" w:space="0" w:color="auto"/>
              <w:left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kern w:val="0"/>
                <w:sz w:val="24"/>
                <w:szCs w:val="24"/>
              </w:rPr>
              <w:t>1</w:t>
            </w:r>
          </w:p>
        </w:tc>
        <w:tc>
          <w:tcPr>
            <w:tcW w:w="1471" w:type="dxa"/>
            <w:tcBorders>
              <w:top w:val="single" w:sz="4" w:space="0" w:color="auto"/>
              <w:left w:val="nil"/>
              <w:bottom w:val="single" w:sz="4" w:space="0" w:color="auto"/>
              <w:right w:val="single" w:sz="4" w:space="0" w:color="auto"/>
            </w:tcBorders>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曹明国</w:t>
            </w:r>
          </w:p>
        </w:tc>
        <w:tc>
          <w:tcPr>
            <w:tcW w:w="1785" w:type="dxa"/>
            <w:tcBorders>
              <w:top w:val="single" w:sz="4" w:space="0" w:color="auto"/>
              <w:left w:val="nil"/>
              <w:bottom w:val="single" w:sz="4" w:space="0" w:color="auto"/>
              <w:right w:val="single" w:sz="4" w:space="0" w:color="auto"/>
            </w:tcBorders>
            <w:vAlign w:val="center"/>
          </w:tcPr>
          <w:p w:rsidR="00171B9C" w:rsidRDefault="001A51E8">
            <w:pPr>
              <w:rPr>
                <w:rFonts w:ascii="仿宋" w:eastAsia="仿宋" w:hAnsi="仿宋"/>
                <w:sz w:val="24"/>
                <w:szCs w:val="24"/>
              </w:rPr>
            </w:pPr>
            <w:r>
              <w:rPr>
                <w:rFonts w:ascii="仿宋" w:eastAsia="仿宋" w:hAnsi="仿宋" w:cs="仿宋" w:hint="eastAsia"/>
                <w:sz w:val="24"/>
                <w:szCs w:val="24"/>
              </w:rPr>
              <w:t>口腔解剖</w:t>
            </w:r>
          </w:p>
          <w:p w:rsidR="00171B9C" w:rsidRDefault="001A51E8">
            <w:pPr>
              <w:jc w:val="center"/>
              <w:rPr>
                <w:rFonts w:ascii="仿宋" w:eastAsia="仿宋" w:hAnsi="仿宋"/>
                <w:sz w:val="24"/>
                <w:szCs w:val="24"/>
              </w:rPr>
            </w:pPr>
            <w:r>
              <w:rPr>
                <w:rFonts w:ascii="仿宋" w:eastAsia="仿宋" w:hAnsi="仿宋" w:cs="仿宋" w:hint="eastAsia"/>
                <w:sz w:val="24"/>
                <w:szCs w:val="24"/>
              </w:rPr>
              <w:t>生理学（二）</w:t>
            </w:r>
          </w:p>
        </w:tc>
        <w:tc>
          <w:tcPr>
            <w:tcW w:w="1785" w:type="dxa"/>
            <w:tcBorders>
              <w:top w:val="single" w:sz="4" w:space="0" w:color="auto"/>
              <w:left w:val="nil"/>
              <w:bottom w:val="single" w:sz="4" w:space="0" w:color="auto"/>
              <w:right w:val="single" w:sz="4" w:space="0" w:color="auto"/>
            </w:tcBorders>
            <w:vAlign w:val="center"/>
          </w:tcPr>
          <w:p w:rsidR="00171B9C" w:rsidRDefault="001A51E8">
            <w:pPr>
              <w:jc w:val="center"/>
              <w:rPr>
                <w:rFonts w:ascii="仿宋" w:eastAsia="仿宋" w:hAnsi="仿宋"/>
                <w:sz w:val="24"/>
                <w:szCs w:val="24"/>
              </w:rPr>
            </w:pPr>
            <w:r>
              <w:rPr>
                <w:rFonts w:ascii="仿宋" w:eastAsia="仿宋" w:hAnsi="仿宋" w:cs="仿宋"/>
                <w:sz w:val="24"/>
                <w:szCs w:val="24"/>
              </w:rPr>
              <w:t>2017</w:t>
            </w:r>
            <w:r>
              <w:rPr>
                <w:rFonts w:ascii="仿宋" w:eastAsia="仿宋" w:hAnsi="仿宋" w:cs="仿宋" w:hint="eastAsia"/>
                <w:sz w:val="24"/>
                <w:szCs w:val="24"/>
              </w:rPr>
              <w:t>级口腔</w:t>
            </w:r>
          </w:p>
        </w:tc>
        <w:tc>
          <w:tcPr>
            <w:tcW w:w="1641" w:type="dxa"/>
            <w:tcBorders>
              <w:top w:val="single" w:sz="4" w:space="0" w:color="auto"/>
              <w:left w:val="nil"/>
              <w:bottom w:val="single" w:sz="4" w:space="0" w:color="auto"/>
              <w:right w:val="single" w:sz="4" w:space="0" w:color="auto"/>
            </w:tcBorders>
            <w:vAlign w:val="center"/>
          </w:tcPr>
          <w:p w:rsidR="00171B9C" w:rsidRDefault="001A51E8">
            <w:pPr>
              <w:jc w:val="center"/>
              <w:rPr>
                <w:rFonts w:ascii="仿宋" w:eastAsia="仿宋" w:hAnsi="仿宋" w:cs="仿宋"/>
                <w:sz w:val="24"/>
                <w:szCs w:val="24"/>
              </w:rPr>
            </w:pPr>
            <w:r>
              <w:rPr>
                <w:rFonts w:ascii="仿宋" w:eastAsia="仿宋" w:hAnsi="仿宋" w:cs="仿宋"/>
                <w:sz w:val="24"/>
                <w:szCs w:val="24"/>
              </w:rPr>
              <w:t>4.25</w:t>
            </w:r>
          </w:p>
          <w:p w:rsidR="00171B9C" w:rsidRDefault="001A51E8">
            <w:pPr>
              <w:jc w:val="center"/>
              <w:rPr>
                <w:rFonts w:ascii="仿宋" w:eastAsia="仿宋" w:hAnsi="仿宋"/>
                <w:sz w:val="24"/>
                <w:szCs w:val="24"/>
              </w:rPr>
            </w:pPr>
            <w:r>
              <w:rPr>
                <w:rFonts w:ascii="仿宋" w:eastAsia="仿宋" w:hAnsi="仿宋" w:cs="仿宋" w:hint="eastAsia"/>
                <w:sz w:val="24"/>
                <w:szCs w:val="24"/>
              </w:rPr>
              <w:t>第</w:t>
            </w:r>
            <w:r>
              <w:rPr>
                <w:rFonts w:ascii="仿宋" w:eastAsia="仿宋" w:hAnsi="仿宋" w:cs="仿宋"/>
                <w:sz w:val="24"/>
                <w:szCs w:val="24"/>
              </w:rPr>
              <w:t>9-10</w:t>
            </w:r>
            <w:r>
              <w:rPr>
                <w:rFonts w:ascii="仿宋" w:eastAsia="仿宋" w:hAnsi="仿宋" w:cs="仿宋" w:hint="eastAsia"/>
                <w:sz w:val="24"/>
                <w:szCs w:val="24"/>
              </w:rPr>
              <w:t>节</w:t>
            </w:r>
          </w:p>
        </w:tc>
        <w:tc>
          <w:tcPr>
            <w:tcW w:w="1421" w:type="dxa"/>
            <w:tcBorders>
              <w:top w:val="single" w:sz="4" w:space="0" w:color="auto"/>
              <w:left w:val="nil"/>
              <w:bottom w:val="single" w:sz="4" w:space="0" w:color="auto"/>
              <w:right w:val="single" w:sz="4" w:space="0" w:color="auto"/>
            </w:tcBorders>
            <w:vAlign w:val="center"/>
          </w:tcPr>
          <w:p w:rsidR="00171B9C" w:rsidRDefault="001A51E8">
            <w:pPr>
              <w:jc w:val="center"/>
              <w:rPr>
                <w:rFonts w:ascii="仿宋" w:eastAsia="仿宋" w:hAnsi="仿宋" w:cs="仿宋"/>
                <w:sz w:val="24"/>
                <w:szCs w:val="24"/>
              </w:rPr>
            </w:pPr>
            <w:r>
              <w:rPr>
                <w:rFonts w:ascii="仿宋" w:eastAsia="仿宋" w:hAnsi="仿宋" w:cs="仿宋"/>
                <w:sz w:val="24"/>
                <w:szCs w:val="24"/>
              </w:rPr>
              <w:t>14204</w:t>
            </w:r>
          </w:p>
        </w:tc>
      </w:tr>
      <w:tr w:rsidR="00171B9C">
        <w:trPr>
          <w:trHeight w:val="574"/>
        </w:trPr>
        <w:tc>
          <w:tcPr>
            <w:tcW w:w="419" w:type="dxa"/>
            <w:vMerge/>
            <w:tcBorders>
              <w:left w:val="single" w:sz="4" w:space="0" w:color="auto"/>
              <w:right w:val="single" w:sz="4" w:space="0" w:color="auto"/>
            </w:tcBorders>
            <w:vAlign w:val="center"/>
          </w:tcPr>
          <w:p w:rsidR="00171B9C" w:rsidRDefault="00171B9C">
            <w:pPr>
              <w:widowControl/>
              <w:jc w:val="center"/>
              <w:rPr>
                <w:rFonts w:ascii="仿宋" w:eastAsia="仿宋" w:hAnsi="仿宋"/>
                <w:kern w:val="0"/>
                <w:sz w:val="24"/>
                <w:szCs w:val="24"/>
              </w:rPr>
            </w:pPr>
          </w:p>
        </w:tc>
        <w:tc>
          <w:tcPr>
            <w:tcW w:w="1471"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研讨负责人</w:t>
            </w:r>
          </w:p>
        </w:tc>
        <w:tc>
          <w:tcPr>
            <w:tcW w:w="1785"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教学管理人员</w:t>
            </w:r>
          </w:p>
        </w:tc>
        <w:tc>
          <w:tcPr>
            <w:tcW w:w="1785"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督导人员</w:t>
            </w:r>
          </w:p>
        </w:tc>
        <w:tc>
          <w:tcPr>
            <w:tcW w:w="1641"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系部代表</w:t>
            </w:r>
          </w:p>
        </w:tc>
        <w:tc>
          <w:tcPr>
            <w:tcW w:w="1421" w:type="dxa"/>
            <w:tcBorders>
              <w:top w:val="nil"/>
              <w:left w:val="nil"/>
              <w:bottom w:val="single" w:sz="4" w:space="0" w:color="auto"/>
              <w:right w:val="single" w:sz="4" w:space="0" w:color="auto"/>
            </w:tcBorders>
            <w:vAlign w:val="center"/>
          </w:tcPr>
          <w:p w:rsidR="00171B9C" w:rsidRDefault="00171B9C">
            <w:pPr>
              <w:widowControl/>
              <w:jc w:val="center"/>
              <w:rPr>
                <w:rFonts w:ascii="仿宋" w:eastAsia="仿宋" w:hAnsi="仿宋"/>
                <w:kern w:val="0"/>
                <w:sz w:val="24"/>
                <w:szCs w:val="24"/>
              </w:rPr>
            </w:pPr>
          </w:p>
        </w:tc>
      </w:tr>
      <w:tr w:rsidR="00171B9C">
        <w:trPr>
          <w:trHeight w:val="556"/>
        </w:trPr>
        <w:tc>
          <w:tcPr>
            <w:tcW w:w="419" w:type="dxa"/>
            <w:vMerge/>
            <w:tcBorders>
              <w:left w:val="single" w:sz="4" w:space="0" w:color="auto"/>
              <w:bottom w:val="single" w:sz="4" w:space="0" w:color="auto"/>
              <w:right w:val="single" w:sz="4" w:space="0" w:color="auto"/>
            </w:tcBorders>
            <w:vAlign w:val="center"/>
          </w:tcPr>
          <w:p w:rsidR="00171B9C" w:rsidRDefault="00171B9C">
            <w:pPr>
              <w:widowControl/>
              <w:jc w:val="center"/>
              <w:rPr>
                <w:rFonts w:ascii="仿宋" w:eastAsia="仿宋" w:hAnsi="仿宋"/>
                <w:kern w:val="0"/>
                <w:sz w:val="24"/>
                <w:szCs w:val="24"/>
              </w:rPr>
            </w:pPr>
          </w:p>
        </w:tc>
        <w:tc>
          <w:tcPr>
            <w:tcW w:w="1471"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刘凯</w:t>
            </w:r>
          </w:p>
        </w:tc>
        <w:tc>
          <w:tcPr>
            <w:tcW w:w="1785"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李彩福、李达生</w:t>
            </w:r>
          </w:p>
        </w:tc>
        <w:tc>
          <w:tcPr>
            <w:tcW w:w="1785"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陈世新、陈一莉</w:t>
            </w:r>
          </w:p>
        </w:tc>
        <w:tc>
          <w:tcPr>
            <w:tcW w:w="1641"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kern w:val="0"/>
                <w:sz w:val="24"/>
                <w:szCs w:val="24"/>
              </w:rPr>
              <w:t>5</w:t>
            </w:r>
            <w:r>
              <w:rPr>
                <w:rFonts w:ascii="仿宋" w:eastAsia="仿宋" w:hAnsi="仿宋" w:cs="仿宋" w:hint="eastAsia"/>
                <w:kern w:val="0"/>
                <w:sz w:val="24"/>
                <w:szCs w:val="24"/>
              </w:rPr>
              <w:t>人</w:t>
            </w:r>
          </w:p>
        </w:tc>
        <w:tc>
          <w:tcPr>
            <w:tcW w:w="1421"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kern w:val="0"/>
                <w:sz w:val="24"/>
                <w:szCs w:val="24"/>
              </w:rPr>
              <w:t>14204</w:t>
            </w:r>
          </w:p>
        </w:tc>
      </w:tr>
      <w:tr w:rsidR="00171B9C">
        <w:trPr>
          <w:trHeight w:val="496"/>
        </w:trPr>
        <w:tc>
          <w:tcPr>
            <w:tcW w:w="419" w:type="dxa"/>
            <w:vMerge w:val="restart"/>
            <w:tcBorders>
              <w:top w:val="nil"/>
              <w:left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kern w:val="0"/>
                <w:sz w:val="24"/>
                <w:szCs w:val="24"/>
              </w:rPr>
              <w:t>2</w:t>
            </w:r>
          </w:p>
        </w:tc>
        <w:tc>
          <w:tcPr>
            <w:tcW w:w="1471" w:type="dxa"/>
            <w:tcBorders>
              <w:top w:val="nil"/>
              <w:left w:val="nil"/>
              <w:bottom w:val="single" w:sz="4" w:space="0" w:color="auto"/>
              <w:right w:val="single" w:sz="4" w:space="0" w:color="auto"/>
            </w:tcBorders>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王梦玉</w:t>
            </w:r>
          </w:p>
        </w:tc>
        <w:tc>
          <w:tcPr>
            <w:tcW w:w="1785" w:type="dxa"/>
            <w:tcBorders>
              <w:top w:val="nil"/>
              <w:left w:val="nil"/>
              <w:bottom w:val="single" w:sz="4" w:space="0" w:color="auto"/>
              <w:right w:val="single" w:sz="4" w:space="0" w:color="auto"/>
            </w:tcBorders>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健康评估</w:t>
            </w:r>
          </w:p>
        </w:tc>
        <w:tc>
          <w:tcPr>
            <w:tcW w:w="1785" w:type="dxa"/>
            <w:tcBorders>
              <w:top w:val="nil"/>
              <w:left w:val="nil"/>
              <w:bottom w:val="single" w:sz="4" w:space="0" w:color="auto"/>
              <w:right w:val="single" w:sz="4" w:space="0" w:color="auto"/>
            </w:tcBorders>
            <w:vAlign w:val="center"/>
          </w:tcPr>
          <w:p w:rsidR="00171B9C" w:rsidRDefault="001A51E8">
            <w:pPr>
              <w:jc w:val="center"/>
              <w:rPr>
                <w:rFonts w:ascii="仿宋" w:eastAsia="仿宋" w:hAnsi="仿宋"/>
                <w:sz w:val="24"/>
                <w:szCs w:val="24"/>
              </w:rPr>
            </w:pPr>
            <w:r>
              <w:rPr>
                <w:rFonts w:ascii="仿宋" w:eastAsia="仿宋" w:hAnsi="仿宋" w:cs="仿宋"/>
                <w:sz w:val="24"/>
                <w:szCs w:val="24"/>
              </w:rPr>
              <w:t>2016</w:t>
            </w:r>
            <w:r>
              <w:rPr>
                <w:rFonts w:ascii="仿宋" w:eastAsia="仿宋" w:hAnsi="仿宋" w:cs="仿宋" w:hint="eastAsia"/>
                <w:sz w:val="24"/>
                <w:szCs w:val="24"/>
              </w:rPr>
              <w:t>级护理</w:t>
            </w:r>
          </w:p>
        </w:tc>
        <w:tc>
          <w:tcPr>
            <w:tcW w:w="1641" w:type="dxa"/>
            <w:tcBorders>
              <w:top w:val="nil"/>
              <w:left w:val="nil"/>
              <w:bottom w:val="single" w:sz="4" w:space="0" w:color="auto"/>
              <w:right w:val="single" w:sz="4" w:space="0" w:color="auto"/>
            </w:tcBorders>
            <w:vAlign w:val="center"/>
          </w:tcPr>
          <w:p w:rsidR="00171B9C" w:rsidRDefault="001A51E8">
            <w:pPr>
              <w:jc w:val="center"/>
              <w:rPr>
                <w:rFonts w:ascii="仿宋" w:eastAsia="仿宋" w:hAnsi="仿宋"/>
                <w:sz w:val="24"/>
                <w:szCs w:val="24"/>
              </w:rPr>
            </w:pPr>
            <w:r>
              <w:rPr>
                <w:rFonts w:ascii="仿宋" w:eastAsia="仿宋" w:hAnsi="仿宋" w:cs="仿宋"/>
                <w:sz w:val="24"/>
                <w:szCs w:val="24"/>
              </w:rPr>
              <w:t>4.17</w:t>
            </w:r>
          </w:p>
          <w:p w:rsidR="00171B9C" w:rsidRDefault="001A51E8">
            <w:pPr>
              <w:jc w:val="center"/>
              <w:rPr>
                <w:rFonts w:ascii="仿宋" w:eastAsia="仿宋" w:hAnsi="仿宋"/>
                <w:sz w:val="24"/>
                <w:szCs w:val="24"/>
              </w:rPr>
            </w:pPr>
            <w:r>
              <w:rPr>
                <w:rFonts w:ascii="仿宋" w:eastAsia="仿宋" w:hAnsi="仿宋" w:cs="仿宋" w:hint="eastAsia"/>
                <w:sz w:val="24"/>
                <w:szCs w:val="24"/>
              </w:rPr>
              <w:t>第</w:t>
            </w:r>
            <w:r>
              <w:rPr>
                <w:rFonts w:ascii="仿宋" w:eastAsia="仿宋" w:hAnsi="仿宋" w:cs="仿宋"/>
                <w:sz w:val="24"/>
                <w:szCs w:val="24"/>
              </w:rPr>
              <w:t>3-4</w:t>
            </w:r>
            <w:r>
              <w:rPr>
                <w:rFonts w:ascii="仿宋" w:eastAsia="仿宋" w:hAnsi="仿宋" w:cs="仿宋" w:hint="eastAsia"/>
                <w:sz w:val="24"/>
                <w:szCs w:val="24"/>
              </w:rPr>
              <w:t>节</w:t>
            </w:r>
          </w:p>
        </w:tc>
        <w:tc>
          <w:tcPr>
            <w:tcW w:w="1421" w:type="dxa"/>
            <w:tcBorders>
              <w:top w:val="nil"/>
              <w:left w:val="nil"/>
              <w:bottom w:val="single" w:sz="4" w:space="0" w:color="auto"/>
              <w:right w:val="single" w:sz="4" w:space="0" w:color="auto"/>
            </w:tcBorders>
            <w:vAlign w:val="center"/>
          </w:tcPr>
          <w:p w:rsidR="00171B9C" w:rsidRDefault="001A51E8">
            <w:pPr>
              <w:jc w:val="center"/>
              <w:rPr>
                <w:rFonts w:ascii="仿宋" w:eastAsia="仿宋" w:hAnsi="仿宋" w:cs="仿宋"/>
                <w:sz w:val="24"/>
                <w:szCs w:val="24"/>
              </w:rPr>
            </w:pPr>
            <w:r>
              <w:rPr>
                <w:rFonts w:ascii="仿宋" w:eastAsia="仿宋" w:hAnsi="仿宋" w:cs="仿宋"/>
                <w:sz w:val="24"/>
                <w:szCs w:val="24"/>
              </w:rPr>
              <w:t>11A308</w:t>
            </w:r>
          </w:p>
        </w:tc>
      </w:tr>
      <w:tr w:rsidR="00171B9C">
        <w:trPr>
          <w:trHeight w:val="574"/>
        </w:trPr>
        <w:tc>
          <w:tcPr>
            <w:tcW w:w="419" w:type="dxa"/>
            <w:vMerge/>
            <w:tcBorders>
              <w:left w:val="single" w:sz="4" w:space="0" w:color="auto"/>
              <w:right w:val="single" w:sz="4" w:space="0" w:color="auto"/>
            </w:tcBorders>
            <w:vAlign w:val="center"/>
          </w:tcPr>
          <w:p w:rsidR="00171B9C" w:rsidRDefault="00171B9C">
            <w:pPr>
              <w:widowControl/>
              <w:jc w:val="center"/>
              <w:rPr>
                <w:rFonts w:ascii="仿宋" w:eastAsia="仿宋" w:hAnsi="仿宋"/>
                <w:kern w:val="0"/>
                <w:sz w:val="24"/>
                <w:szCs w:val="24"/>
              </w:rPr>
            </w:pPr>
          </w:p>
        </w:tc>
        <w:tc>
          <w:tcPr>
            <w:tcW w:w="1471"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研讨负责人</w:t>
            </w:r>
          </w:p>
        </w:tc>
        <w:tc>
          <w:tcPr>
            <w:tcW w:w="1785"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教学管理人员</w:t>
            </w:r>
          </w:p>
        </w:tc>
        <w:tc>
          <w:tcPr>
            <w:tcW w:w="1785"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督导人员</w:t>
            </w:r>
          </w:p>
        </w:tc>
        <w:tc>
          <w:tcPr>
            <w:tcW w:w="1641"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系部代表</w:t>
            </w:r>
          </w:p>
        </w:tc>
        <w:tc>
          <w:tcPr>
            <w:tcW w:w="1421"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研讨地点</w:t>
            </w:r>
          </w:p>
        </w:tc>
      </w:tr>
      <w:tr w:rsidR="00171B9C">
        <w:trPr>
          <w:trHeight w:val="574"/>
        </w:trPr>
        <w:tc>
          <w:tcPr>
            <w:tcW w:w="419" w:type="dxa"/>
            <w:vMerge/>
            <w:tcBorders>
              <w:left w:val="single" w:sz="4" w:space="0" w:color="auto"/>
              <w:bottom w:val="single" w:sz="4" w:space="0" w:color="auto"/>
              <w:right w:val="single" w:sz="4" w:space="0" w:color="auto"/>
            </w:tcBorders>
            <w:vAlign w:val="center"/>
          </w:tcPr>
          <w:p w:rsidR="00171B9C" w:rsidRDefault="00171B9C">
            <w:pPr>
              <w:widowControl/>
              <w:jc w:val="center"/>
              <w:rPr>
                <w:rFonts w:ascii="仿宋" w:eastAsia="仿宋" w:hAnsi="仿宋"/>
                <w:kern w:val="0"/>
                <w:sz w:val="24"/>
                <w:szCs w:val="24"/>
              </w:rPr>
            </w:pPr>
          </w:p>
        </w:tc>
        <w:tc>
          <w:tcPr>
            <w:tcW w:w="1471"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邹继华</w:t>
            </w:r>
          </w:p>
        </w:tc>
        <w:tc>
          <w:tcPr>
            <w:tcW w:w="1785"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李彩福、李达生</w:t>
            </w:r>
          </w:p>
        </w:tc>
        <w:tc>
          <w:tcPr>
            <w:tcW w:w="1785"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hint="eastAsia"/>
                <w:kern w:val="0"/>
                <w:sz w:val="24"/>
                <w:szCs w:val="24"/>
              </w:rPr>
              <w:t>陈世新、陈一莉</w:t>
            </w:r>
          </w:p>
        </w:tc>
        <w:tc>
          <w:tcPr>
            <w:tcW w:w="1641"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kern w:val="0"/>
                <w:sz w:val="24"/>
                <w:szCs w:val="24"/>
              </w:rPr>
              <w:t>5</w:t>
            </w:r>
            <w:r>
              <w:rPr>
                <w:rFonts w:ascii="仿宋" w:eastAsia="仿宋" w:hAnsi="仿宋" w:cs="仿宋" w:hint="eastAsia"/>
                <w:kern w:val="0"/>
                <w:sz w:val="24"/>
                <w:szCs w:val="24"/>
              </w:rPr>
              <w:t>人</w:t>
            </w:r>
          </w:p>
        </w:tc>
        <w:tc>
          <w:tcPr>
            <w:tcW w:w="1421" w:type="dxa"/>
            <w:tcBorders>
              <w:top w:val="nil"/>
              <w:left w:val="nil"/>
              <w:bottom w:val="single" w:sz="4" w:space="0" w:color="auto"/>
              <w:right w:val="single" w:sz="4" w:space="0" w:color="auto"/>
            </w:tcBorders>
            <w:vAlign w:val="center"/>
          </w:tcPr>
          <w:p w:rsidR="00171B9C" w:rsidRDefault="001A51E8">
            <w:pPr>
              <w:widowControl/>
              <w:jc w:val="center"/>
              <w:rPr>
                <w:rFonts w:ascii="仿宋" w:eastAsia="仿宋" w:hAnsi="仿宋"/>
                <w:kern w:val="0"/>
                <w:sz w:val="24"/>
                <w:szCs w:val="24"/>
              </w:rPr>
            </w:pPr>
            <w:r>
              <w:rPr>
                <w:rFonts w:ascii="仿宋" w:eastAsia="仿宋" w:hAnsi="仿宋" w:cs="仿宋"/>
                <w:kern w:val="0"/>
                <w:sz w:val="24"/>
                <w:szCs w:val="24"/>
              </w:rPr>
              <w:t>12E104</w:t>
            </w:r>
          </w:p>
        </w:tc>
      </w:tr>
    </w:tbl>
    <w:p w:rsidR="00171B9C" w:rsidRDefault="001A51E8">
      <w:pPr>
        <w:widowControl/>
        <w:spacing w:line="360" w:lineRule="auto"/>
        <w:ind w:firstLine="420"/>
        <w:rPr>
          <w:rFonts w:ascii="仿宋" w:eastAsia="仿宋" w:hAnsi="仿宋"/>
          <w:b/>
          <w:bCs/>
          <w:kern w:val="0"/>
          <w:sz w:val="28"/>
          <w:szCs w:val="28"/>
        </w:rPr>
      </w:pPr>
      <w:r>
        <w:rPr>
          <w:rFonts w:ascii="仿宋" w:eastAsia="仿宋" w:hAnsi="仿宋" w:cs="仿宋"/>
          <w:b/>
          <w:bCs/>
          <w:kern w:val="0"/>
          <w:sz w:val="28"/>
          <w:szCs w:val="28"/>
        </w:rPr>
        <w:t xml:space="preserve">                  </w:t>
      </w:r>
    </w:p>
    <w:tbl>
      <w:tblPr>
        <w:tblpPr w:leftFromText="180" w:rightFromText="180" w:vertAnchor="page" w:horzAnchor="margin" w:tblpY="1753"/>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
        <w:gridCol w:w="847"/>
        <w:gridCol w:w="169"/>
        <w:gridCol w:w="105"/>
        <w:gridCol w:w="850"/>
        <w:gridCol w:w="925"/>
        <w:gridCol w:w="1457"/>
        <w:gridCol w:w="1296"/>
        <w:gridCol w:w="1352"/>
        <w:gridCol w:w="1267"/>
      </w:tblGrid>
      <w:tr w:rsidR="00171B9C">
        <w:trPr>
          <w:trHeight w:val="647"/>
        </w:trPr>
        <w:tc>
          <w:tcPr>
            <w:tcW w:w="8725" w:type="dxa"/>
            <w:gridSpan w:val="10"/>
            <w:tcBorders>
              <w:top w:val="nil"/>
              <w:left w:val="nil"/>
              <w:right w:val="nil"/>
            </w:tcBorders>
            <w:vAlign w:val="center"/>
          </w:tcPr>
          <w:p w:rsidR="00171B9C" w:rsidRDefault="001A51E8">
            <w:pPr>
              <w:widowControl/>
              <w:ind w:firstLineChars="1050" w:firstLine="2951"/>
              <w:rPr>
                <w:rFonts w:ascii="仿宋" w:eastAsia="仿宋" w:hAnsi="仿宋"/>
                <w:b/>
                <w:bCs/>
                <w:kern w:val="0"/>
                <w:sz w:val="28"/>
                <w:szCs w:val="28"/>
              </w:rPr>
            </w:pPr>
            <w:r>
              <w:rPr>
                <w:rFonts w:ascii="仿宋" w:eastAsia="仿宋" w:hAnsi="仿宋" w:cs="仿宋" w:hint="eastAsia"/>
                <w:b/>
                <w:bCs/>
                <w:kern w:val="0"/>
                <w:sz w:val="28"/>
                <w:szCs w:val="28"/>
              </w:rPr>
              <w:lastRenderedPageBreak/>
              <w:t>公开课日程表</w:t>
            </w:r>
          </w:p>
        </w:tc>
      </w:tr>
      <w:tr w:rsidR="00171B9C">
        <w:trPr>
          <w:trHeight w:val="647"/>
        </w:trPr>
        <w:tc>
          <w:tcPr>
            <w:tcW w:w="457" w:type="dxa"/>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序号</w:t>
            </w:r>
          </w:p>
        </w:tc>
        <w:tc>
          <w:tcPr>
            <w:tcW w:w="1016" w:type="dxa"/>
            <w:gridSpan w:val="2"/>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教师</w:t>
            </w:r>
          </w:p>
        </w:tc>
        <w:tc>
          <w:tcPr>
            <w:tcW w:w="955" w:type="dxa"/>
            <w:gridSpan w:val="2"/>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课程</w:t>
            </w:r>
          </w:p>
        </w:tc>
        <w:tc>
          <w:tcPr>
            <w:tcW w:w="925" w:type="dxa"/>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班级</w:t>
            </w:r>
          </w:p>
        </w:tc>
        <w:tc>
          <w:tcPr>
            <w:tcW w:w="1457" w:type="dxa"/>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开课时间</w:t>
            </w:r>
          </w:p>
        </w:tc>
        <w:tc>
          <w:tcPr>
            <w:tcW w:w="1296" w:type="dxa"/>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教室</w:t>
            </w:r>
          </w:p>
        </w:tc>
        <w:tc>
          <w:tcPr>
            <w:tcW w:w="1352" w:type="dxa"/>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主持人</w:t>
            </w:r>
          </w:p>
        </w:tc>
        <w:tc>
          <w:tcPr>
            <w:tcW w:w="1267" w:type="dxa"/>
            <w:vAlign w:val="center"/>
          </w:tcPr>
          <w:p w:rsidR="00171B9C" w:rsidRDefault="001A51E8">
            <w:pPr>
              <w:widowControl/>
              <w:jc w:val="center"/>
              <w:rPr>
                <w:rFonts w:ascii="仿宋" w:eastAsia="仿宋" w:hAnsi="仿宋"/>
                <w:b/>
                <w:bCs/>
                <w:kern w:val="0"/>
                <w:sz w:val="24"/>
                <w:szCs w:val="24"/>
              </w:rPr>
            </w:pPr>
            <w:r>
              <w:rPr>
                <w:rFonts w:ascii="仿宋" w:eastAsia="仿宋" w:hAnsi="仿宋" w:cs="仿宋" w:hint="eastAsia"/>
                <w:b/>
                <w:bCs/>
                <w:kern w:val="0"/>
                <w:sz w:val="24"/>
                <w:szCs w:val="24"/>
              </w:rPr>
              <w:t>专家</w:t>
            </w:r>
          </w:p>
        </w:tc>
      </w:tr>
      <w:tr w:rsidR="00171B9C">
        <w:trPr>
          <w:trHeight w:val="838"/>
        </w:trPr>
        <w:tc>
          <w:tcPr>
            <w:tcW w:w="457" w:type="dxa"/>
            <w:vMerge w:val="restart"/>
            <w:vAlign w:val="center"/>
          </w:tcPr>
          <w:p w:rsidR="00171B9C" w:rsidRDefault="001A51E8">
            <w:pPr>
              <w:widowControl/>
              <w:jc w:val="center"/>
              <w:rPr>
                <w:rFonts w:ascii="宋体" w:hAnsi="宋体" w:cs="宋体"/>
                <w:sz w:val="18"/>
                <w:szCs w:val="18"/>
              </w:rPr>
            </w:pPr>
            <w:r>
              <w:rPr>
                <w:rFonts w:ascii="宋体" w:hAnsi="宋体" w:cs="宋体"/>
                <w:sz w:val="18"/>
                <w:szCs w:val="18"/>
              </w:rPr>
              <w:t>1</w:t>
            </w:r>
          </w:p>
        </w:tc>
        <w:tc>
          <w:tcPr>
            <w:tcW w:w="1016" w:type="dxa"/>
            <w:gridSpan w:val="2"/>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谭波涛</w:t>
            </w:r>
          </w:p>
        </w:tc>
        <w:tc>
          <w:tcPr>
            <w:tcW w:w="955" w:type="dxa"/>
            <w:gridSpan w:val="2"/>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寻医</w:t>
            </w:r>
          </w:p>
          <w:p w:rsidR="00171B9C" w:rsidRDefault="001A51E8">
            <w:pPr>
              <w:jc w:val="center"/>
              <w:rPr>
                <w:rFonts w:ascii="仿宋" w:eastAsia="仿宋" w:hAnsi="仿宋"/>
                <w:sz w:val="24"/>
                <w:szCs w:val="24"/>
              </w:rPr>
            </w:pPr>
            <w:r>
              <w:rPr>
                <w:rFonts w:ascii="仿宋" w:eastAsia="仿宋" w:hAnsi="仿宋" w:cs="仿宋" w:hint="eastAsia"/>
                <w:sz w:val="24"/>
                <w:szCs w:val="24"/>
              </w:rPr>
              <w:t>问药</w:t>
            </w:r>
          </w:p>
        </w:tc>
        <w:tc>
          <w:tcPr>
            <w:tcW w:w="925" w:type="dxa"/>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全校公选</w:t>
            </w:r>
          </w:p>
        </w:tc>
        <w:tc>
          <w:tcPr>
            <w:tcW w:w="1457" w:type="dxa"/>
            <w:vAlign w:val="center"/>
          </w:tcPr>
          <w:p w:rsidR="00171B9C" w:rsidRDefault="001A51E8">
            <w:pPr>
              <w:jc w:val="center"/>
              <w:rPr>
                <w:rFonts w:ascii="仿宋" w:eastAsia="仿宋" w:hAnsi="仿宋"/>
                <w:sz w:val="24"/>
                <w:szCs w:val="24"/>
              </w:rPr>
            </w:pPr>
            <w:r>
              <w:rPr>
                <w:rFonts w:ascii="仿宋" w:eastAsia="仿宋" w:hAnsi="仿宋" w:cs="仿宋"/>
                <w:sz w:val="24"/>
                <w:szCs w:val="24"/>
              </w:rPr>
              <w:t xml:space="preserve">4.10 </w:t>
            </w:r>
          </w:p>
          <w:p w:rsidR="00171B9C" w:rsidRDefault="001A51E8">
            <w:pPr>
              <w:jc w:val="center"/>
              <w:rPr>
                <w:rFonts w:ascii="仿宋" w:eastAsia="仿宋" w:hAnsi="仿宋"/>
                <w:sz w:val="24"/>
                <w:szCs w:val="24"/>
              </w:rPr>
            </w:pPr>
            <w:r>
              <w:rPr>
                <w:rFonts w:ascii="仿宋" w:eastAsia="仿宋" w:hAnsi="仿宋" w:cs="仿宋"/>
                <w:sz w:val="24"/>
                <w:szCs w:val="24"/>
              </w:rPr>
              <w:t xml:space="preserve">9-10 </w:t>
            </w:r>
          </w:p>
        </w:tc>
        <w:tc>
          <w:tcPr>
            <w:tcW w:w="1296" w:type="dxa"/>
            <w:vAlign w:val="center"/>
          </w:tcPr>
          <w:p w:rsidR="00171B9C" w:rsidRDefault="001A51E8">
            <w:pPr>
              <w:widowControl/>
              <w:jc w:val="left"/>
              <w:rPr>
                <w:rFonts w:ascii="仿宋" w:eastAsia="仿宋" w:hAnsi="仿宋" w:cs="仿宋"/>
                <w:sz w:val="24"/>
                <w:szCs w:val="24"/>
              </w:rPr>
            </w:pPr>
            <w:r>
              <w:rPr>
                <w:rFonts w:ascii="仿宋" w:eastAsia="仿宋" w:hAnsi="仿宋" w:cs="仿宋"/>
                <w:sz w:val="24"/>
                <w:szCs w:val="24"/>
              </w:rPr>
              <w:t>7C315/316</w:t>
            </w:r>
          </w:p>
        </w:tc>
        <w:tc>
          <w:tcPr>
            <w:tcW w:w="1352" w:type="dxa"/>
            <w:vAlign w:val="center"/>
          </w:tcPr>
          <w:p w:rsidR="00171B9C" w:rsidRDefault="001A51E8">
            <w:pPr>
              <w:widowControl/>
              <w:jc w:val="center"/>
              <w:rPr>
                <w:rFonts w:ascii="仿宋" w:eastAsia="仿宋" w:hAnsi="仿宋"/>
                <w:sz w:val="24"/>
                <w:szCs w:val="24"/>
              </w:rPr>
            </w:pPr>
            <w:r>
              <w:rPr>
                <w:rFonts w:ascii="仿宋" w:eastAsia="仿宋" w:hAnsi="仿宋" w:cs="仿宋" w:hint="eastAsia"/>
                <w:sz w:val="24"/>
                <w:szCs w:val="24"/>
              </w:rPr>
              <w:t>陈光平</w:t>
            </w:r>
          </w:p>
        </w:tc>
        <w:tc>
          <w:tcPr>
            <w:tcW w:w="1267" w:type="dxa"/>
            <w:vAlign w:val="center"/>
          </w:tcPr>
          <w:p w:rsidR="00171B9C" w:rsidRDefault="001A51E8">
            <w:pPr>
              <w:widowControl/>
              <w:jc w:val="center"/>
              <w:rPr>
                <w:rFonts w:ascii="仿宋" w:eastAsia="仿宋" w:hAnsi="仿宋"/>
                <w:sz w:val="24"/>
                <w:szCs w:val="24"/>
              </w:rPr>
            </w:pPr>
            <w:r>
              <w:rPr>
                <w:rFonts w:ascii="仿宋" w:eastAsia="仿宋" w:hAnsi="仿宋" w:cs="仿宋" w:hint="eastAsia"/>
                <w:sz w:val="24"/>
                <w:szCs w:val="24"/>
              </w:rPr>
              <w:t>何汉江</w:t>
            </w:r>
          </w:p>
          <w:p w:rsidR="00171B9C" w:rsidRDefault="001A51E8">
            <w:pPr>
              <w:widowControl/>
              <w:jc w:val="center"/>
              <w:rPr>
                <w:rFonts w:ascii="仿宋" w:eastAsia="仿宋" w:hAnsi="仿宋"/>
                <w:sz w:val="24"/>
                <w:szCs w:val="24"/>
              </w:rPr>
            </w:pPr>
            <w:r>
              <w:rPr>
                <w:rFonts w:ascii="仿宋" w:eastAsia="仿宋" w:hAnsi="仿宋" w:cs="仿宋" w:hint="eastAsia"/>
                <w:sz w:val="24"/>
                <w:szCs w:val="24"/>
              </w:rPr>
              <w:t>陈世新</w:t>
            </w:r>
          </w:p>
        </w:tc>
      </w:tr>
      <w:tr w:rsidR="00171B9C">
        <w:trPr>
          <w:trHeight w:val="505"/>
        </w:trPr>
        <w:tc>
          <w:tcPr>
            <w:tcW w:w="457" w:type="dxa"/>
            <w:vMerge/>
            <w:vAlign w:val="center"/>
          </w:tcPr>
          <w:p w:rsidR="00171B9C" w:rsidRDefault="00171B9C">
            <w:pPr>
              <w:jc w:val="center"/>
              <w:rPr>
                <w:rFonts w:ascii="宋体"/>
                <w:sz w:val="18"/>
                <w:szCs w:val="18"/>
              </w:rPr>
            </w:pPr>
          </w:p>
        </w:tc>
        <w:tc>
          <w:tcPr>
            <w:tcW w:w="8268" w:type="dxa"/>
            <w:gridSpan w:val="9"/>
            <w:vAlign w:val="center"/>
          </w:tcPr>
          <w:p w:rsidR="00171B9C" w:rsidRDefault="001A51E8">
            <w:pPr>
              <w:rPr>
                <w:rFonts w:ascii="仿宋" w:eastAsia="仿宋" w:hAnsi="仿宋"/>
                <w:sz w:val="24"/>
                <w:szCs w:val="24"/>
              </w:rPr>
            </w:pPr>
            <w:r>
              <w:rPr>
                <w:rFonts w:ascii="仿宋" w:eastAsia="仿宋" w:hAnsi="仿宋" w:cs="仿宋" w:hint="eastAsia"/>
                <w:sz w:val="24"/>
                <w:szCs w:val="24"/>
              </w:rPr>
              <w:t>研讨时间：</w:t>
            </w:r>
            <w:r>
              <w:rPr>
                <w:rFonts w:ascii="仿宋" w:eastAsia="仿宋" w:hAnsi="仿宋" w:cs="仿宋"/>
                <w:sz w:val="24"/>
                <w:szCs w:val="24"/>
              </w:rPr>
              <w:t xml:space="preserve">4.10                                 </w:t>
            </w:r>
            <w:r>
              <w:rPr>
                <w:rFonts w:ascii="仿宋" w:eastAsia="仿宋" w:hAnsi="仿宋" w:cs="仿宋" w:hint="eastAsia"/>
                <w:sz w:val="24"/>
                <w:szCs w:val="24"/>
              </w:rPr>
              <w:t>地点：待定</w:t>
            </w:r>
            <w:r>
              <w:rPr>
                <w:rFonts w:ascii="仿宋" w:eastAsia="仿宋" w:hAnsi="仿宋" w:cs="仿宋"/>
                <w:sz w:val="24"/>
                <w:szCs w:val="24"/>
              </w:rPr>
              <w:t xml:space="preserve"> </w:t>
            </w:r>
          </w:p>
        </w:tc>
      </w:tr>
      <w:tr w:rsidR="00171B9C">
        <w:trPr>
          <w:trHeight w:val="842"/>
        </w:trPr>
        <w:tc>
          <w:tcPr>
            <w:tcW w:w="457" w:type="dxa"/>
            <w:vMerge w:val="restart"/>
            <w:vAlign w:val="center"/>
          </w:tcPr>
          <w:p w:rsidR="00171B9C" w:rsidRDefault="001A51E8">
            <w:pPr>
              <w:jc w:val="center"/>
              <w:rPr>
                <w:rFonts w:ascii="宋体" w:hAnsi="宋体" w:cs="宋体"/>
                <w:sz w:val="18"/>
                <w:szCs w:val="18"/>
              </w:rPr>
            </w:pPr>
            <w:r>
              <w:rPr>
                <w:rFonts w:ascii="宋体" w:hAnsi="宋体" w:cs="宋体"/>
                <w:sz w:val="18"/>
                <w:szCs w:val="18"/>
              </w:rPr>
              <w:t>2</w:t>
            </w:r>
          </w:p>
        </w:tc>
        <w:tc>
          <w:tcPr>
            <w:tcW w:w="1121" w:type="dxa"/>
            <w:gridSpan w:val="3"/>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朱可雯</w:t>
            </w:r>
          </w:p>
        </w:tc>
        <w:tc>
          <w:tcPr>
            <w:tcW w:w="850" w:type="dxa"/>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儿科</w:t>
            </w:r>
          </w:p>
          <w:p w:rsidR="00171B9C" w:rsidRDefault="001A51E8">
            <w:pPr>
              <w:jc w:val="center"/>
              <w:rPr>
                <w:rFonts w:ascii="仿宋" w:eastAsia="仿宋" w:hAnsi="仿宋"/>
                <w:sz w:val="24"/>
                <w:szCs w:val="24"/>
              </w:rPr>
            </w:pPr>
            <w:r>
              <w:rPr>
                <w:rFonts w:ascii="仿宋" w:eastAsia="仿宋" w:hAnsi="仿宋" w:cs="仿宋" w:hint="eastAsia"/>
                <w:sz w:val="24"/>
                <w:szCs w:val="24"/>
              </w:rPr>
              <w:t>护理</w:t>
            </w:r>
          </w:p>
        </w:tc>
        <w:tc>
          <w:tcPr>
            <w:tcW w:w="925" w:type="dxa"/>
            <w:vAlign w:val="center"/>
          </w:tcPr>
          <w:p w:rsidR="00171B9C" w:rsidRDefault="001A51E8">
            <w:pPr>
              <w:jc w:val="center"/>
              <w:rPr>
                <w:rFonts w:ascii="仿宋" w:eastAsia="仿宋" w:hAnsi="仿宋"/>
                <w:sz w:val="24"/>
                <w:szCs w:val="24"/>
              </w:rPr>
            </w:pPr>
            <w:r>
              <w:rPr>
                <w:rFonts w:ascii="仿宋" w:eastAsia="仿宋" w:hAnsi="仿宋" w:cs="仿宋"/>
                <w:sz w:val="24"/>
                <w:szCs w:val="24"/>
              </w:rPr>
              <w:t>2015</w:t>
            </w:r>
            <w:r>
              <w:rPr>
                <w:rFonts w:ascii="仿宋" w:eastAsia="仿宋" w:hAnsi="仿宋" w:cs="仿宋" w:hint="eastAsia"/>
                <w:sz w:val="24"/>
                <w:szCs w:val="24"/>
              </w:rPr>
              <w:t>中瑞</w:t>
            </w:r>
          </w:p>
        </w:tc>
        <w:tc>
          <w:tcPr>
            <w:tcW w:w="1457" w:type="dxa"/>
            <w:vAlign w:val="center"/>
          </w:tcPr>
          <w:p w:rsidR="00171B9C" w:rsidRDefault="001A51E8">
            <w:pPr>
              <w:jc w:val="center"/>
              <w:rPr>
                <w:rFonts w:ascii="仿宋" w:eastAsia="仿宋" w:hAnsi="仿宋"/>
                <w:sz w:val="24"/>
                <w:szCs w:val="24"/>
              </w:rPr>
            </w:pPr>
            <w:r>
              <w:rPr>
                <w:rFonts w:ascii="仿宋" w:eastAsia="仿宋" w:hAnsi="仿宋" w:cs="仿宋"/>
                <w:sz w:val="24"/>
                <w:szCs w:val="24"/>
              </w:rPr>
              <w:t xml:space="preserve">4.13  </w:t>
            </w:r>
          </w:p>
          <w:p w:rsidR="00171B9C" w:rsidRDefault="001A51E8">
            <w:pPr>
              <w:jc w:val="center"/>
              <w:rPr>
                <w:rFonts w:ascii="仿宋" w:eastAsia="仿宋" w:hAnsi="仿宋" w:cs="仿宋"/>
                <w:sz w:val="24"/>
                <w:szCs w:val="24"/>
              </w:rPr>
            </w:pPr>
            <w:r>
              <w:rPr>
                <w:rFonts w:ascii="仿宋" w:eastAsia="仿宋" w:hAnsi="仿宋" w:cs="仿宋"/>
                <w:sz w:val="24"/>
                <w:szCs w:val="24"/>
              </w:rPr>
              <w:t>5-6</w:t>
            </w:r>
          </w:p>
        </w:tc>
        <w:tc>
          <w:tcPr>
            <w:tcW w:w="1296" w:type="dxa"/>
            <w:vAlign w:val="center"/>
          </w:tcPr>
          <w:p w:rsidR="00171B9C" w:rsidRDefault="001A51E8">
            <w:pPr>
              <w:jc w:val="center"/>
              <w:rPr>
                <w:rFonts w:ascii="仿宋" w:eastAsia="仿宋" w:hAnsi="仿宋" w:cs="仿宋"/>
                <w:sz w:val="24"/>
                <w:szCs w:val="24"/>
              </w:rPr>
            </w:pPr>
            <w:r>
              <w:rPr>
                <w:rFonts w:ascii="仿宋" w:eastAsia="仿宋" w:hAnsi="仿宋" w:cs="仿宋"/>
                <w:sz w:val="24"/>
                <w:szCs w:val="24"/>
              </w:rPr>
              <w:t>12E206</w:t>
            </w:r>
          </w:p>
        </w:tc>
        <w:tc>
          <w:tcPr>
            <w:tcW w:w="1352" w:type="dxa"/>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邹继华</w:t>
            </w:r>
          </w:p>
        </w:tc>
        <w:tc>
          <w:tcPr>
            <w:tcW w:w="1267" w:type="dxa"/>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李彩福</w:t>
            </w:r>
          </w:p>
          <w:p w:rsidR="00171B9C" w:rsidRDefault="001A51E8">
            <w:pPr>
              <w:jc w:val="center"/>
              <w:rPr>
                <w:rFonts w:ascii="仿宋" w:eastAsia="仿宋" w:hAnsi="仿宋"/>
                <w:sz w:val="24"/>
                <w:szCs w:val="24"/>
              </w:rPr>
            </w:pPr>
            <w:r>
              <w:rPr>
                <w:rFonts w:ascii="仿宋" w:eastAsia="仿宋" w:hAnsi="仿宋" w:cs="仿宋" w:hint="eastAsia"/>
                <w:sz w:val="24"/>
                <w:szCs w:val="24"/>
              </w:rPr>
              <w:t>许丽娟</w:t>
            </w:r>
          </w:p>
        </w:tc>
      </w:tr>
      <w:tr w:rsidR="00171B9C">
        <w:trPr>
          <w:trHeight w:val="538"/>
        </w:trPr>
        <w:tc>
          <w:tcPr>
            <w:tcW w:w="457" w:type="dxa"/>
            <w:vMerge/>
            <w:vAlign w:val="center"/>
          </w:tcPr>
          <w:p w:rsidR="00171B9C" w:rsidRDefault="00171B9C">
            <w:pPr>
              <w:jc w:val="center"/>
              <w:rPr>
                <w:rFonts w:ascii="宋体"/>
                <w:sz w:val="18"/>
                <w:szCs w:val="18"/>
              </w:rPr>
            </w:pPr>
          </w:p>
        </w:tc>
        <w:tc>
          <w:tcPr>
            <w:tcW w:w="8268" w:type="dxa"/>
            <w:gridSpan w:val="9"/>
            <w:vAlign w:val="center"/>
          </w:tcPr>
          <w:p w:rsidR="00171B9C" w:rsidRDefault="001A51E8">
            <w:pPr>
              <w:rPr>
                <w:rFonts w:ascii="仿宋" w:eastAsia="仿宋" w:hAnsi="仿宋"/>
                <w:sz w:val="24"/>
                <w:szCs w:val="24"/>
              </w:rPr>
            </w:pPr>
            <w:r>
              <w:rPr>
                <w:rFonts w:ascii="仿宋" w:eastAsia="仿宋" w:hAnsi="仿宋" w:cs="仿宋" w:hint="eastAsia"/>
                <w:sz w:val="24"/>
                <w:szCs w:val="24"/>
              </w:rPr>
              <w:t>研讨时间：</w:t>
            </w:r>
            <w:r>
              <w:rPr>
                <w:rFonts w:ascii="仿宋" w:eastAsia="仿宋" w:hAnsi="仿宋" w:cs="仿宋"/>
                <w:sz w:val="24"/>
                <w:szCs w:val="24"/>
              </w:rPr>
              <w:t xml:space="preserve">4.13                                 </w:t>
            </w:r>
            <w:r>
              <w:rPr>
                <w:rFonts w:ascii="仿宋" w:eastAsia="仿宋" w:hAnsi="仿宋" w:cs="仿宋" w:hint="eastAsia"/>
                <w:sz w:val="24"/>
                <w:szCs w:val="24"/>
              </w:rPr>
              <w:t>地点：</w:t>
            </w:r>
            <w:r>
              <w:rPr>
                <w:rFonts w:ascii="仿宋" w:eastAsia="仿宋" w:hAnsi="仿宋" w:cs="仿宋"/>
                <w:sz w:val="24"/>
                <w:szCs w:val="24"/>
              </w:rPr>
              <w:t>12E206</w:t>
            </w:r>
          </w:p>
        </w:tc>
      </w:tr>
      <w:tr w:rsidR="00171B9C">
        <w:trPr>
          <w:trHeight w:val="842"/>
        </w:trPr>
        <w:tc>
          <w:tcPr>
            <w:tcW w:w="457" w:type="dxa"/>
            <w:vMerge w:val="restart"/>
            <w:vAlign w:val="center"/>
          </w:tcPr>
          <w:p w:rsidR="00171B9C" w:rsidRDefault="001A51E8">
            <w:pPr>
              <w:jc w:val="center"/>
              <w:rPr>
                <w:rFonts w:ascii="宋体" w:hAnsi="宋体" w:cs="宋体"/>
                <w:sz w:val="18"/>
                <w:szCs w:val="18"/>
              </w:rPr>
            </w:pPr>
            <w:r>
              <w:rPr>
                <w:rFonts w:ascii="宋体" w:hAnsi="宋体" w:cs="宋体"/>
                <w:sz w:val="18"/>
                <w:szCs w:val="18"/>
              </w:rPr>
              <w:t>3</w:t>
            </w:r>
          </w:p>
        </w:tc>
        <w:tc>
          <w:tcPr>
            <w:tcW w:w="847" w:type="dxa"/>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朱舜</w:t>
            </w:r>
          </w:p>
        </w:tc>
        <w:tc>
          <w:tcPr>
            <w:tcW w:w="1124" w:type="dxa"/>
            <w:gridSpan w:val="3"/>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现场</w:t>
            </w:r>
          </w:p>
          <w:p w:rsidR="00171B9C" w:rsidRDefault="001A51E8">
            <w:pPr>
              <w:jc w:val="center"/>
              <w:rPr>
                <w:rFonts w:ascii="仿宋" w:eastAsia="仿宋" w:hAnsi="仿宋"/>
                <w:sz w:val="24"/>
                <w:szCs w:val="24"/>
              </w:rPr>
            </w:pPr>
            <w:r>
              <w:rPr>
                <w:rFonts w:ascii="仿宋" w:eastAsia="仿宋" w:hAnsi="仿宋" w:cs="仿宋" w:hint="eastAsia"/>
                <w:sz w:val="24"/>
                <w:szCs w:val="24"/>
              </w:rPr>
              <w:t>救护</w:t>
            </w:r>
          </w:p>
        </w:tc>
        <w:tc>
          <w:tcPr>
            <w:tcW w:w="925" w:type="dxa"/>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选课班级</w:t>
            </w:r>
          </w:p>
        </w:tc>
        <w:tc>
          <w:tcPr>
            <w:tcW w:w="1457" w:type="dxa"/>
            <w:vAlign w:val="center"/>
          </w:tcPr>
          <w:p w:rsidR="00171B9C" w:rsidRDefault="001A51E8">
            <w:pPr>
              <w:jc w:val="center"/>
              <w:rPr>
                <w:rFonts w:ascii="仿宋" w:eastAsia="仿宋" w:hAnsi="仿宋"/>
                <w:sz w:val="24"/>
                <w:szCs w:val="24"/>
              </w:rPr>
            </w:pPr>
            <w:r>
              <w:rPr>
                <w:rFonts w:ascii="仿宋" w:eastAsia="仿宋" w:hAnsi="仿宋" w:cs="仿宋"/>
                <w:sz w:val="24"/>
                <w:szCs w:val="24"/>
              </w:rPr>
              <w:t xml:space="preserve">4.19  </w:t>
            </w:r>
          </w:p>
          <w:p w:rsidR="00171B9C" w:rsidRDefault="001A51E8">
            <w:pPr>
              <w:jc w:val="center"/>
              <w:rPr>
                <w:rFonts w:ascii="仿宋" w:eastAsia="仿宋" w:hAnsi="仿宋"/>
                <w:sz w:val="24"/>
                <w:szCs w:val="24"/>
              </w:rPr>
            </w:pPr>
            <w:r>
              <w:rPr>
                <w:rFonts w:ascii="仿宋" w:eastAsia="仿宋" w:hAnsi="仿宋" w:cs="仿宋"/>
                <w:sz w:val="24"/>
                <w:szCs w:val="24"/>
              </w:rPr>
              <w:t xml:space="preserve">9-10 </w:t>
            </w:r>
          </w:p>
        </w:tc>
        <w:tc>
          <w:tcPr>
            <w:tcW w:w="1296" w:type="dxa"/>
            <w:vAlign w:val="center"/>
          </w:tcPr>
          <w:p w:rsidR="00171B9C" w:rsidRDefault="001A51E8">
            <w:pPr>
              <w:jc w:val="center"/>
              <w:rPr>
                <w:rFonts w:ascii="仿宋" w:eastAsia="仿宋" w:hAnsi="仿宋" w:cs="仿宋"/>
                <w:sz w:val="24"/>
                <w:szCs w:val="24"/>
              </w:rPr>
            </w:pPr>
            <w:r>
              <w:rPr>
                <w:rFonts w:ascii="仿宋" w:eastAsia="仿宋" w:hAnsi="仿宋" w:cs="仿宋"/>
                <w:sz w:val="24"/>
                <w:szCs w:val="24"/>
              </w:rPr>
              <w:t>11A204</w:t>
            </w:r>
          </w:p>
        </w:tc>
        <w:tc>
          <w:tcPr>
            <w:tcW w:w="1352" w:type="dxa"/>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李丽华</w:t>
            </w:r>
          </w:p>
        </w:tc>
        <w:tc>
          <w:tcPr>
            <w:tcW w:w="1267" w:type="dxa"/>
            <w:vAlign w:val="center"/>
          </w:tcPr>
          <w:p w:rsidR="00171B9C" w:rsidRDefault="001A51E8">
            <w:pPr>
              <w:jc w:val="center"/>
              <w:rPr>
                <w:rFonts w:ascii="仿宋" w:eastAsia="仿宋" w:hAnsi="仿宋"/>
                <w:sz w:val="24"/>
                <w:szCs w:val="24"/>
              </w:rPr>
            </w:pPr>
            <w:r>
              <w:rPr>
                <w:rFonts w:ascii="仿宋" w:eastAsia="仿宋" w:hAnsi="仿宋" w:cs="仿宋" w:hint="eastAsia"/>
                <w:sz w:val="24"/>
                <w:szCs w:val="24"/>
              </w:rPr>
              <w:t>卢舜飞</w:t>
            </w:r>
          </w:p>
          <w:p w:rsidR="00171B9C" w:rsidRDefault="001A51E8">
            <w:pPr>
              <w:jc w:val="center"/>
              <w:rPr>
                <w:rFonts w:ascii="仿宋" w:eastAsia="仿宋" w:hAnsi="仿宋"/>
                <w:sz w:val="24"/>
                <w:szCs w:val="24"/>
              </w:rPr>
            </w:pPr>
            <w:r>
              <w:rPr>
                <w:rFonts w:ascii="仿宋" w:eastAsia="仿宋" w:hAnsi="仿宋" w:cs="仿宋" w:hint="eastAsia"/>
                <w:sz w:val="24"/>
                <w:szCs w:val="24"/>
              </w:rPr>
              <w:t>周赞华</w:t>
            </w:r>
          </w:p>
        </w:tc>
      </w:tr>
      <w:tr w:rsidR="00171B9C">
        <w:trPr>
          <w:trHeight w:val="557"/>
        </w:trPr>
        <w:tc>
          <w:tcPr>
            <w:tcW w:w="457" w:type="dxa"/>
            <w:vMerge/>
            <w:vAlign w:val="center"/>
          </w:tcPr>
          <w:p w:rsidR="00171B9C" w:rsidRDefault="00171B9C">
            <w:pPr>
              <w:jc w:val="center"/>
              <w:rPr>
                <w:rFonts w:ascii="宋体"/>
                <w:sz w:val="18"/>
                <w:szCs w:val="18"/>
              </w:rPr>
            </w:pPr>
          </w:p>
        </w:tc>
        <w:tc>
          <w:tcPr>
            <w:tcW w:w="8268" w:type="dxa"/>
            <w:gridSpan w:val="9"/>
            <w:vAlign w:val="center"/>
          </w:tcPr>
          <w:p w:rsidR="00171B9C" w:rsidRDefault="001A51E8">
            <w:pPr>
              <w:widowControl/>
              <w:rPr>
                <w:rFonts w:ascii="仿宋" w:eastAsia="仿宋" w:hAnsi="仿宋"/>
                <w:sz w:val="24"/>
                <w:szCs w:val="24"/>
              </w:rPr>
            </w:pPr>
            <w:r>
              <w:rPr>
                <w:rFonts w:ascii="仿宋" w:eastAsia="仿宋" w:hAnsi="仿宋" w:cs="仿宋" w:hint="eastAsia"/>
                <w:sz w:val="24"/>
                <w:szCs w:val="24"/>
              </w:rPr>
              <w:t>研讨时间：</w:t>
            </w:r>
            <w:r>
              <w:rPr>
                <w:rFonts w:ascii="仿宋" w:eastAsia="仿宋" w:hAnsi="仿宋" w:cs="仿宋"/>
                <w:sz w:val="24"/>
                <w:szCs w:val="24"/>
              </w:rPr>
              <w:t xml:space="preserve">4.19                                  </w:t>
            </w:r>
            <w:r>
              <w:rPr>
                <w:rFonts w:ascii="仿宋" w:eastAsia="仿宋" w:hAnsi="仿宋" w:cs="仿宋" w:hint="eastAsia"/>
                <w:sz w:val="24"/>
                <w:szCs w:val="24"/>
              </w:rPr>
              <w:t>地点：待定</w:t>
            </w:r>
          </w:p>
        </w:tc>
      </w:tr>
      <w:tr w:rsidR="00171B9C">
        <w:trPr>
          <w:trHeight w:val="639"/>
        </w:trPr>
        <w:tc>
          <w:tcPr>
            <w:tcW w:w="8725" w:type="dxa"/>
            <w:gridSpan w:val="10"/>
            <w:vAlign w:val="center"/>
          </w:tcPr>
          <w:p w:rsidR="00171B9C" w:rsidRDefault="001A51E8">
            <w:pPr>
              <w:adjustRightInd w:val="0"/>
              <w:snapToGrid w:val="0"/>
              <w:rPr>
                <w:rFonts w:ascii="仿宋" w:eastAsia="仿宋" w:hAnsi="仿宋"/>
                <w:kern w:val="0"/>
                <w:sz w:val="24"/>
                <w:szCs w:val="24"/>
              </w:rPr>
            </w:pPr>
            <w:r>
              <w:rPr>
                <w:rFonts w:ascii="仿宋" w:eastAsia="仿宋" w:hAnsi="仿宋" w:cs="仿宋"/>
                <w:kern w:val="0"/>
                <w:sz w:val="24"/>
                <w:szCs w:val="24"/>
              </w:rPr>
              <w:t>*</w:t>
            </w:r>
            <w:r>
              <w:rPr>
                <w:rFonts w:ascii="仿宋" w:eastAsia="仿宋" w:hAnsi="仿宋" w:cs="仿宋" w:hint="eastAsia"/>
                <w:kern w:val="0"/>
                <w:sz w:val="24"/>
                <w:szCs w:val="24"/>
              </w:rPr>
              <w:t>每位专家填写《丽水学院教师课堂教学改革项目质量评价表》，专家的评价结果将作为该课改项目结题的重要指标之一。</w:t>
            </w:r>
          </w:p>
        </w:tc>
      </w:tr>
    </w:tbl>
    <w:p w:rsidR="00171B9C" w:rsidRDefault="00171B9C">
      <w:pPr>
        <w:widowControl/>
        <w:adjustRightInd w:val="0"/>
        <w:snapToGrid w:val="0"/>
        <w:spacing w:line="360" w:lineRule="auto"/>
        <w:rPr>
          <w:rFonts w:ascii="仿宋_GB2312" w:eastAsia="仿宋_GB2312" w:hAnsi="宋体"/>
          <w:kern w:val="0"/>
          <w:sz w:val="28"/>
          <w:szCs w:val="28"/>
        </w:rPr>
      </w:pPr>
    </w:p>
    <w:p w:rsidR="00171B9C" w:rsidRDefault="001A51E8">
      <w:pPr>
        <w:widowControl/>
        <w:adjustRightInd w:val="0"/>
        <w:snapToGrid w:val="0"/>
        <w:spacing w:line="360" w:lineRule="auto"/>
        <w:rPr>
          <w:rFonts w:ascii="仿宋" w:eastAsia="仿宋" w:hAnsi="仿宋"/>
          <w:b/>
          <w:bCs/>
          <w:kern w:val="0"/>
          <w:sz w:val="28"/>
          <w:szCs w:val="28"/>
        </w:rPr>
      </w:pPr>
      <w:r>
        <w:rPr>
          <w:rFonts w:ascii="仿宋" w:eastAsia="仿宋" w:hAnsi="仿宋" w:cs="仿宋" w:hint="eastAsia"/>
          <w:b/>
          <w:bCs/>
          <w:kern w:val="0"/>
          <w:sz w:val="28"/>
          <w:szCs w:val="28"/>
        </w:rPr>
        <w:t>（二）教学改革研究项目中期检查及结题</w:t>
      </w:r>
    </w:p>
    <w:p w:rsidR="00171B9C" w:rsidRDefault="001A51E8">
      <w:pPr>
        <w:widowControl/>
        <w:adjustRightInd w:val="0"/>
        <w:snapToGrid w:val="0"/>
        <w:spacing w:line="360" w:lineRule="auto"/>
        <w:ind w:firstLineChars="200" w:firstLine="560"/>
        <w:rPr>
          <w:rFonts w:ascii="仿宋" w:eastAsia="仿宋" w:hAnsi="仿宋"/>
          <w:kern w:val="0"/>
          <w:sz w:val="28"/>
          <w:szCs w:val="28"/>
        </w:rPr>
      </w:pPr>
      <w:r>
        <w:rPr>
          <w:rFonts w:ascii="仿宋" w:eastAsia="仿宋" w:hAnsi="仿宋" w:cs="仿宋"/>
          <w:kern w:val="0"/>
          <w:sz w:val="28"/>
          <w:szCs w:val="28"/>
        </w:rPr>
        <w:t>1.</w:t>
      </w:r>
      <w:r>
        <w:rPr>
          <w:rFonts w:ascii="仿宋" w:eastAsia="仿宋" w:hAnsi="仿宋" w:cs="仿宋" w:hint="eastAsia"/>
          <w:kern w:val="0"/>
          <w:sz w:val="28"/>
          <w:szCs w:val="28"/>
        </w:rPr>
        <w:t>中期检查及结题形式及要求</w:t>
      </w:r>
    </w:p>
    <w:p w:rsidR="00171B9C" w:rsidRDefault="001A51E8">
      <w:pPr>
        <w:widowControl/>
        <w:adjustRightInd w:val="0"/>
        <w:snapToGrid w:val="0"/>
        <w:spacing w:line="360" w:lineRule="auto"/>
        <w:ind w:firstLineChars="200" w:firstLine="560"/>
        <w:rPr>
          <w:rFonts w:ascii="仿宋" w:eastAsia="仿宋" w:hAnsi="仿宋"/>
          <w:kern w:val="0"/>
          <w:sz w:val="28"/>
          <w:szCs w:val="28"/>
        </w:rPr>
      </w:pPr>
      <w:r>
        <w:rPr>
          <w:rFonts w:ascii="仿宋" w:eastAsia="仿宋" w:hAnsi="仿宋" w:cs="仿宋" w:hint="eastAsia"/>
          <w:kern w:val="0"/>
          <w:sz w:val="28"/>
          <w:szCs w:val="28"/>
        </w:rPr>
        <w:t>采取书面材料评审、</w:t>
      </w:r>
      <w:r>
        <w:rPr>
          <w:rFonts w:ascii="仿宋" w:eastAsia="仿宋" w:hAnsi="仿宋" w:cs="仿宋"/>
          <w:kern w:val="0"/>
          <w:sz w:val="28"/>
          <w:szCs w:val="28"/>
        </w:rPr>
        <w:t>PPT</w:t>
      </w:r>
      <w:r>
        <w:rPr>
          <w:rFonts w:ascii="仿宋" w:eastAsia="仿宋" w:hAnsi="仿宋" w:cs="仿宋" w:hint="eastAsia"/>
          <w:kern w:val="0"/>
          <w:sz w:val="28"/>
          <w:szCs w:val="28"/>
        </w:rPr>
        <w:t>汇报和现场答辩相结合的形式，项目负责人根据要求填写《丽水学院教学改革研究项目中期检查表》，提供相关支撑材料并准备</w:t>
      </w:r>
      <w:r>
        <w:rPr>
          <w:rFonts w:ascii="仿宋" w:eastAsia="仿宋" w:hAnsi="仿宋" w:cs="仿宋"/>
          <w:kern w:val="0"/>
          <w:sz w:val="28"/>
          <w:szCs w:val="28"/>
        </w:rPr>
        <w:t>5</w:t>
      </w:r>
      <w:r>
        <w:rPr>
          <w:rFonts w:ascii="仿宋" w:eastAsia="仿宋" w:hAnsi="仿宋" w:cs="仿宋" w:hint="eastAsia"/>
          <w:kern w:val="0"/>
          <w:sz w:val="28"/>
          <w:szCs w:val="28"/>
        </w:rPr>
        <w:t>分钟的</w:t>
      </w:r>
      <w:r>
        <w:rPr>
          <w:rFonts w:ascii="仿宋" w:eastAsia="仿宋" w:hAnsi="仿宋" w:cs="仿宋"/>
          <w:kern w:val="0"/>
          <w:sz w:val="28"/>
          <w:szCs w:val="28"/>
        </w:rPr>
        <w:t>PPT</w:t>
      </w:r>
      <w:r>
        <w:rPr>
          <w:rFonts w:ascii="仿宋" w:eastAsia="仿宋" w:hAnsi="仿宋" w:cs="仿宋" w:hint="eastAsia"/>
          <w:kern w:val="0"/>
          <w:sz w:val="28"/>
          <w:szCs w:val="28"/>
        </w:rPr>
        <w:t>汇报。</w:t>
      </w:r>
    </w:p>
    <w:p w:rsidR="00171B9C" w:rsidRDefault="001A51E8">
      <w:pPr>
        <w:widowControl/>
        <w:adjustRightInd w:val="0"/>
        <w:snapToGrid w:val="0"/>
        <w:spacing w:line="360" w:lineRule="auto"/>
        <w:ind w:firstLineChars="200" w:firstLine="560"/>
        <w:rPr>
          <w:rFonts w:ascii="仿宋" w:eastAsia="仿宋" w:hAnsi="仿宋"/>
          <w:kern w:val="0"/>
          <w:sz w:val="28"/>
          <w:szCs w:val="28"/>
        </w:rPr>
      </w:pPr>
      <w:r>
        <w:rPr>
          <w:rFonts w:ascii="仿宋" w:eastAsia="仿宋" w:hAnsi="仿宋" w:cs="仿宋"/>
          <w:kern w:val="0"/>
          <w:sz w:val="28"/>
          <w:szCs w:val="28"/>
        </w:rPr>
        <w:t>2.</w:t>
      </w:r>
      <w:r>
        <w:rPr>
          <w:rFonts w:ascii="仿宋" w:eastAsia="仿宋" w:hAnsi="仿宋" w:cs="仿宋" w:hint="eastAsia"/>
          <w:kern w:val="0"/>
          <w:sz w:val="28"/>
          <w:szCs w:val="28"/>
        </w:rPr>
        <w:t>中期检查及结题项目名</w:t>
      </w:r>
    </w:p>
    <w:tbl>
      <w:tblPr>
        <w:tblpPr w:leftFromText="180" w:rightFromText="180" w:vertAnchor="text" w:horzAnchor="page" w:tblpX="1798" w:tblpY="129"/>
        <w:tblOverlap w:val="never"/>
        <w:tblW w:w="8625" w:type="dxa"/>
        <w:tblBorders>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tblPr>
      <w:tblGrid>
        <w:gridCol w:w="1095"/>
        <w:gridCol w:w="900"/>
        <w:gridCol w:w="2702"/>
        <w:gridCol w:w="1329"/>
        <w:gridCol w:w="2599"/>
      </w:tblGrid>
      <w:tr w:rsidR="00171B9C">
        <w:trPr>
          <w:trHeight w:val="484"/>
        </w:trPr>
        <w:tc>
          <w:tcPr>
            <w:tcW w:w="8625" w:type="dxa"/>
            <w:gridSpan w:val="5"/>
            <w:tcBorders>
              <w:top w:val="nil"/>
              <w:left w:val="nil"/>
              <w:right w:val="nil"/>
            </w:tcBorders>
            <w:vAlign w:val="center"/>
          </w:tcPr>
          <w:p w:rsidR="00171B9C" w:rsidRDefault="001A51E8">
            <w:pPr>
              <w:widowControl/>
              <w:ind w:firstLineChars="1240" w:firstLine="3486"/>
              <w:textAlignment w:val="center"/>
              <w:rPr>
                <w:rFonts w:ascii="宋体"/>
              </w:rPr>
            </w:pPr>
            <w:r>
              <w:rPr>
                <w:rFonts w:ascii="仿宋" w:eastAsia="仿宋" w:hAnsi="仿宋" w:cs="仿宋" w:hint="eastAsia"/>
                <w:b/>
                <w:bCs/>
                <w:kern w:val="0"/>
                <w:sz w:val="28"/>
                <w:szCs w:val="28"/>
              </w:rPr>
              <w:t>中期检查项目</w:t>
            </w:r>
          </w:p>
        </w:tc>
      </w:tr>
      <w:tr w:rsidR="00171B9C">
        <w:trPr>
          <w:trHeight w:val="484"/>
        </w:trPr>
        <w:tc>
          <w:tcPr>
            <w:tcW w:w="1095" w:type="dxa"/>
            <w:vAlign w:val="center"/>
          </w:tcPr>
          <w:p w:rsidR="00171B9C" w:rsidRDefault="001A51E8">
            <w:pPr>
              <w:widowControl/>
              <w:jc w:val="center"/>
              <w:textAlignment w:val="center"/>
              <w:rPr>
                <w:rFonts w:ascii="仿宋" w:eastAsia="仿宋" w:hAnsi="仿宋"/>
              </w:rPr>
            </w:pPr>
            <w:r>
              <w:rPr>
                <w:rFonts w:ascii="仿宋" w:eastAsia="仿宋" w:hAnsi="仿宋" w:cs="仿宋" w:hint="eastAsia"/>
                <w:kern w:val="0"/>
              </w:rPr>
              <w:t>立项时间</w:t>
            </w:r>
          </w:p>
        </w:tc>
        <w:tc>
          <w:tcPr>
            <w:tcW w:w="900" w:type="dxa"/>
            <w:vAlign w:val="center"/>
          </w:tcPr>
          <w:p w:rsidR="00171B9C" w:rsidRDefault="001A51E8">
            <w:pPr>
              <w:widowControl/>
              <w:jc w:val="center"/>
              <w:textAlignment w:val="center"/>
              <w:rPr>
                <w:rFonts w:ascii="仿宋" w:eastAsia="仿宋" w:hAnsi="仿宋"/>
              </w:rPr>
            </w:pPr>
            <w:r>
              <w:rPr>
                <w:rFonts w:ascii="仿宋" w:eastAsia="仿宋" w:hAnsi="仿宋" w:cs="仿宋" w:hint="eastAsia"/>
                <w:kern w:val="0"/>
              </w:rPr>
              <w:t>项目编号</w:t>
            </w:r>
          </w:p>
        </w:tc>
        <w:tc>
          <w:tcPr>
            <w:tcW w:w="2702" w:type="dxa"/>
            <w:vAlign w:val="center"/>
          </w:tcPr>
          <w:p w:rsidR="00171B9C" w:rsidRDefault="001A51E8">
            <w:pPr>
              <w:widowControl/>
              <w:jc w:val="center"/>
              <w:textAlignment w:val="center"/>
              <w:rPr>
                <w:rFonts w:ascii="仿宋" w:eastAsia="仿宋" w:hAnsi="仿宋"/>
              </w:rPr>
            </w:pPr>
            <w:r>
              <w:rPr>
                <w:rFonts w:ascii="仿宋" w:eastAsia="仿宋" w:hAnsi="仿宋" w:cs="仿宋" w:hint="eastAsia"/>
                <w:kern w:val="0"/>
              </w:rPr>
              <w:t>项目名称</w:t>
            </w:r>
          </w:p>
        </w:tc>
        <w:tc>
          <w:tcPr>
            <w:tcW w:w="1329" w:type="dxa"/>
            <w:vAlign w:val="center"/>
          </w:tcPr>
          <w:p w:rsidR="00171B9C" w:rsidRDefault="001A51E8">
            <w:pPr>
              <w:widowControl/>
              <w:jc w:val="center"/>
              <w:textAlignment w:val="center"/>
              <w:rPr>
                <w:rFonts w:ascii="仿宋" w:eastAsia="仿宋" w:hAnsi="仿宋"/>
              </w:rPr>
            </w:pPr>
            <w:r>
              <w:rPr>
                <w:rFonts w:ascii="仿宋" w:eastAsia="仿宋" w:hAnsi="仿宋" w:cs="仿宋" w:hint="eastAsia"/>
                <w:kern w:val="0"/>
              </w:rPr>
              <w:t>负责人</w:t>
            </w:r>
          </w:p>
        </w:tc>
        <w:tc>
          <w:tcPr>
            <w:tcW w:w="2599" w:type="dxa"/>
            <w:shd w:val="clear" w:color="auto" w:fill="FFFFFF"/>
            <w:vAlign w:val="center"/>
          </w:tcPr>
          <w:p w:rsidR="00171B9C" w:rsidRDefault="001A51E8">
            <w:pPr>
              <w:widowControl/>
              <w:jc w:val="center"/>
              <w:textAlignment w:val="center"/>
              <w:rPr>
                <w:rFonts w:ascii="仿宋" w:eastAsia="仿宋" w:hAnsi="仿宋"/>
              </w:rPr>
            </w:pPr>
            <w:r>
              <w:rPr>
                <w:rFonts w:ascii="仿宋" w:eastAsia="仿宋" w:hAnsi="仿宋" w:cs="仿宋" w:hint="eastAsia"/>
                <w:kern w:val="0"/>
              </w:rPr>
              <w:t>项目组成员</w:t>
            </w:r>
          </w:p>
        </w:tc>
      </w:tr>
      <w:tr w:rsidR="00171B9C">
        <w:trPr>
          <w:trHeight w:val="675"/>
        </w:trPr>
        <w:tc>
          <w:tcPr>
            <w:tcW w:w="1095" w:type="dxa"/>
            <w:vAlign w:val="center"/>
          </w:tcPr>
          <w:p w:rsidR="00171B9C" w:rsidRDefault="001A51E8">
            <w:pPr>
              <w:jc w:val="center"/>
              <w:rPr>
                <w:rFonts w:ascii="仿宋" w:eastAsia="仿宋" w:hAnsi="仿宋"/>
                <w:sz w:val="20"/>
                <w:szCs w:val="20"/>
              </w:rPr>
            </w:pPr>
            <w:r>
              <w:rPr>
                <w:rFonts w:ascii="仿宋" w:eastAsia="仿宋" w:hAnsi="仿宋" w:cs="仿宋"/>
                <w:sz w:val="20"/>
                <w:szCs w:val="20"/>
              </w:rPr>
              <w:t>2016.4.20</w:t>
            </w:r>
          </w:p>
        </w:tc>
        <w:tc>
          <w:tcPr>
            <w:tcW w:w="900" w:type="dxa"/>
            <w:vAlign w:val="center"/>
          </w:tcPr>
          <w:p w:rsidR="00171B9C" w:rsidRDefault="001A51E8">
            <w:pPr>
              <w:jc w:val="center"/>
              <w:rPr>
                <w:rFonts w:ascii="仿宋" w:eastAsia="仿宋" w:hAnsi="仿宋"/>
              </w:rPr>
            </w:pPr>
            <w:r>
              <w:rPr>
                <w:rFonts w:ascii="仿宋" w:eastAsia="仿宋" w:hAnsi="仿宋" w:cs="仿宋"/>
                <w:sz w:val="20"/>
                <w:szCs w:val="20"/>
              </w:rPr>
              <w:t>[2016]60</w:t>
            </w:r>
          </w:p>
        </w:tc>
        <w:tc>
          <w:tcPr>
            <w:tcW w:w="2702" w:type="dxa"/>
            <w:vAlign w:val="center"/>
          </w:tcPr>
          <w:p w:rsidR="00171B9C" w:rsidRDefault="001A51E8">
            <w:pPr>
              <w:widowControl/>
              <w:rPr>
                <w:rFonts w:ascii="仿宋" w:eastAsia="仿宋" w:hAnsi="仿宋"/>
                <w:sz w:val="20"/>
                <w:szCs w:val="20"/>
              </w:rPr>
            </w:pPr>
            <w:r>
              <w:rPr>
                <w:rFonts w:ascii="仿宋" w:eastAsia="仿宋" w:hAnsi="仿宋" w:cs="仿宋" w:hint="eastAsia"/>
                <w:kern w:val="0"/>
                <w:sz w:val="20"/>
                <w:szCs w:val="20"/>
              </w:rPr>
              <w:t>基础免疫学</w:t>
            </w:r>
            <w:r>
              <w:rPr>
                <w:rFonts w:ascii="仿宋" w:eastAsia="仿宋" w:hAnsi="仿宋" w:cs="仿宋" w:hint="eastAsia"/>
                <w:sz w:val="20"/>
                <w:szCs w:val="20"/>
              </w:rPr>
              <w:t>双语（全英语）</w:t>
            </w:r>
          </w:p>
          <w:p w:rsidR="00171B9C" w:rsidRDefault="001A51E8">
            <w:pPr>
              <w:widowControl/>
              <w:rPr>
                <w:rFonts w:ascii="仿宋" w:eastAsia="仿宋" w:hAnsi="仿宋"/>
                <w:kern w:val="0"/>
                <w:sz w:val="20"/>
                <w:szCs w:val="20"/>
              </w:rPr>
            </w:pPr>
            <w:r>
              <w:rPr>
                <w:rFonts w:ascii="仿宋" w:eastAsia="仿宋" w:hAnsi="仿宋" w:cs="仿宋" w:hint="eastAsia"/>
                <w:sz w:val="20"/>
                <w:szCs w:val="20"/>
              </w:rPr>
              <w:t>教学课程建设项目</w:t>
            </w:r>
          </w:p>
        </w:tc>
        <w:tc>
          <w:tcPr>
            <w:tcW w:w="1329" w:type="dxa"/>
            <w:vAlign w:val="center"/>
          </w:tcPr>
          <w:p w:rsidR="00171B9C" w:rsidRDefault="001A51E8">
            <w:pPr>
              <w:widowControl/>
              <w:jc w:val="center"/>
              <w:rPr>
                <w:rFonts w:ascii="仿宋" w:eastAsia="仿宋" w:hAnsi="仿宋"/>
                <w:kern w:val="0"/>
                <w:sz w:val="20"/>
                <w:szCs w:val="20"/>
              </w:rPr>
            </w:pPr>
            <w:r>
              <w:rPr>
                <w:rFonts w:ascii="仿宋" w:eastAsia="仿宋" w:hAnsi="仿宋" w:cs="仿宋" w:hint="eastAsia"/>
                <w:kern w:val="0"/>
                <w:sz w:val="20"/>
                <w:szCs w:val="20"/>
              </w:rPr>
              <w:t>周</w:t>
            </w:r>
            <w:r>
              <w:rPr>
                <w:rFonts w:ascii="仿宋" w:eastAsia="仿宋" w:hAnsi="仿宋" w:cs="仿宋"/>
                <w:kern w:val="0"/>
                <w:sz w:val="20"/>
                <w:szCs w:val="20"/>
              </w:rPr>
              <w:t xml:space="preserve"> </w:t>
            </w:r>
            <w:r>
              <w:rPr>
                <w:rFonts w:ascii="仿宋" w:eastAsia="仿宋" w:hAnsi="仿宋" w:cs="仿宋" w:hint="eastAsia"/>
                <w:kern w:val="0"/>
                <w:sz w:val="20"/>
                <w:szCs w:val="20"/>
              </w:rPr>
              <w:t>武</w:t>
            </w:r>
          </w:p>
        </w:tc>
        <w:tc>
          <w:tcPr>
            <w:tcW w:w="2599" w:type="dxa"/>
            <w:shd w:val="clear" w:color="auto" w:fill="FFFFFF"/>
            <w:vAlign w:val="center"/>
          </w:tcPr>
          <w:p w:rsidR="00171B9C" w:rsidRDefault="001A51E8">
            <w:pPr>
              <w:widowControl/>
              <w:jc w:val="center"/>
              <w:rPr>
                <w:rFonts w:ascii="仿宋" w:eastAsia="仿宋" w:hAnsi="仿宋"/>
                <w:kern w:val="0"/>
                <w:sz w:val="20"/>
                <w:szCs w:val="20"/>
              </w:rPr>
            </w:pPr>
            <w:r>
              <w:rPr>
                <w:rFonts w:ascii="仿宋" w:eastAsia="仿宋" w:hAnsi="仿宋" w:cs="仿宋" w:hint="eastAsia"/>
                <w:kern w:val="0"/>
                <w:sz w:val="20"/>
                <w:szCs w:val="20"/>
              </w:rPr>
              <w:t>吴松泉、卢俊婉</w:t>
            </w:r>
          </w:p>
        </w:tc>
      </w:tr>
      <w:tr w:rsidR="00171B9C">
        <w:trPr>
          <w:trHeight w:val="675"/>
        </w:trPr>
        <w:tc>
          <w:tcPr>
            <w:tcW w:w="1095" w:type="dxa"/>
            <w:vAlign w:val="center"/>
          </w:tcPr>
          <w:p w:rsidR="00171B9C" w:rsidRDefault="001A51E8">
            <w:pPr>
              <w:jc w:val="center"/>
              <w:rPr>
                <w:rFonts w:ascii="仿宋" w:eastAsia="仿宋" w:hAnsi="仿宋"/>
              </w:rPr>
            </w:pPr>
            <w:r>
              <w:rPr>
                <w:rFonts w:ascii="仿宋" w:eastAsia="仿宋" w:hAnsi="仿宋" w:cs="仿宋"/>
                <w:sz w:val="20"/>
                <w:szCs w:val="20"/>
              </w:rPr>
              <w:t>2016.4.20</w:t>
            </w:r>
          </w:p>
        </w:tc>
        <w:tc>
          <w:tcPr>
            <w:tcW w:w="900" w:type="dxa"/>
            <w:vAlign w:val="center"/>
          </w:tcPr>
          <w:p w:rsidR="00171B9C" w:rsidRDefault="001A51E8">
            <w:pPr>
              <w:jc w:val="center"/>
              <w:rPr>
                <w:rFonts w:ascii="仿宋" w:eastAsia="仿宋" w:hAnsi="仿宋"/>
              </w:rPr>
            </w:pPr>
            <w:r>
              <w:rPr>
                <w:rFonts w:ascii="仿宋" w:eastAsia="仿宋" w:hAnsi="仿宋" w:cs="仿宋"/>
                <w:sz w:val="20"/>
                <w:szCs w:val="20"/>
              </w:rPr>
              <w:t>[2016]60</w:t>
            </w:r>
          </w:p>
        </w:tc>
        <w:tc>
          <w:tcPr>
            <w:tcW w:w="2702" w:type="dxa"/>
            <w:vAlign w:val="center"/>
          </w:tcPr>
          <w:p w:rsidR="00171B9C" w:rsidRDefault="001A51E8">
            <w:pPr>
              <w:widowControl/>
              <w:rPr>
                <w:rFonts w:ascii="仿宋" w:eastAsia="仿宋" w:hAnsi="仿宋"/>
                <w:sz w:val="20"/>
                <w:szCs w:val="20"/>
              </w:rPr>
            </w:pPr>
            <w:r>
              <w:rPr>
                <w:rFonts w:ascii="仿宋" w:eastAsia="仿宋" w:hAnsi="仿宋" w:cs="仿宋" w:hint="eastAsia"/>
                <w:kern w:val="0"/>
                <w:sz w:val="20"/>
                <w:szCs w:val="20"/>
              </w:rPr>
              <w:t>人体机能学</w:t>
            </w:r>
            <w:r>
              <w:rPr>
                <w:rFonts w:ascii="仿宋" w:eastAsia="仿宋" w:hAnsi="仿宋" w:cs="仿宋" w:hint="eastAsia"/>
                <w:sz w:val="20"/>
                <w:szCs w:val="20"/>
              </w:rPr>
              <w:t>双语（全英语）</w:t>
            </w:r>
          </w:p>
          <w:p w:rsidR="00171B9C" w:rsidRDefault="001A51E8">
            <w:pPr>
              <w:widowControl/>
              <w:rPr>
                <w:rFonts w:ascii="仿宋" w:eastAsia="仿宋" w:hAnsi="仿宋"/>
                <w:kern w:val="0"/>
                <w:sz w:val="20"/>
                <w:szCs w:val="20"/>
              </w:rPr>
            </w:pPr>
            <w:r>
              <w:rPr>
                <w:rFonts w:ascii="仿宋" w:eastAsia="仿宋" w:hAnsi="仿宋" w:cs="仿宋" w:hint="eastAsia"/>
                <w:sz w:val="20"/>
                <w:szCs w:val="20"/>
              </w:rPr>
              <w:t>教学课程建设项目</w:t>
            </w:r>
          </w:p>
        </w:tc>
        <w:tc>
          <w:tcPr>
            <w:tcW w:w="1329" w:type="dxa"/>
            <w:vAlign w:val="center"/>
          </w:tcPr>
          <w:p w:rsidR="00171B9C" w:rsidRDefault="001A51E8">
            <w:pPr>
              <w:widowControl/>
              <w:jc w:val="center"/>
              <w:rPr>
                <w:rFonts w:ascii="仿宋" w:eastAsia="仿宋" w:hAnsi="仿宋"/>
                <w:kern w:val="0"/>
                <w:sz w:val="20"/>
                <w:szCs w:val="20"/>
              </w:rPr>
            </w:pPr>
            <w:r>
              <w:rPr>
                <w:rFonts w:ascii="仿宋" w:eastAsia="仿宋" w:hAnsi="仿宋" w:cs="仿宋" w:hint="eastAsia"/>
                <w:kern w:val="0"/>
                <w:sz w:val="20"/>
                <w:szCs w:val="20"/>
              </w:rPr>
              <w:t>周付涛</w:t>
            </w:r>
          </w:p>
        </w:tc>
        <w:tc>
          <w:tcPr>
            <w:tcW w:w="2599" w:type="dxa"/>
            <w:shd w:val="clear" w:color="auto" w:fill="FFFFFF"/>
            <w:vAlign w:val="center"/>
          </w:tcPr>
          <w:p w:rsidR="00171B9C" w:rsidRDefault="001A51E8">
            <w:pPr>
              <w:widowControl/>
              <w:jc w:val="center"/>
              <w:rPr>
                <w:rFonts w:ascii="仿宋" w:eastAsia="仿宋" w:hAnsi="仿宋"/>
                <w:kern w:val="0"/>
                <w:sz w:val="20"/>
                <w:szCs w:val="20"/>
              </w:rPr>
            </w:pPr>
            <w:r>
              <w:rPr>
                <w:rFonts w:ascii="仿宋" w:eastAsia="仿宋" w:hAnsi="仿宋" w:cs="仿宋" w:hint="eastAsia"/>
                <w:kern w:val="0"/>
                <w:sz w:val="20"/>
                <w:szCs w:val="20"/>
              </w:rPr>
              <w:t>汪晓庆、陈光平、曾宪智</w:t>
            </w:r>
          </w:p>
        </w:tc>
      </w:tr>
      <w:tr w:rsidR="00171B9C">
        <w:trPr>
          <w:trHeight w:val="675"/>
        </w:trPr>
        <w:tc>
          <w:tcPr>
            <w:tcW w:w="1095" w:type="dxa"/>
            <w:vAlign w:val="center"/>
          </w:tcPr>
          <w:p w:rsidR="00171B9C" w:rsidRDefault="001A51E8">
            <w:pPr>
              <w:jc w:val="center"/>
              <w:rPr>
                <w:rFonts w:ascii="仿宋" w:eastAsia="仿宋" w:hAnsi="仿宋"/>
              </w:rPr>
            </w:pPr>
            <w:r>
              <w:rPr>
                <w:rFonts w:ascii="仿宋" w:eastAsia="仿宋" w:hAnsi="仿宋" w:cs="仿宋"/>
                <w:sz w:val="20"/>
                <w:szCs w:val="20"/>
              </w:rPr>
              <w:t>2016.4.20</w:t>
            </w:r>
          </w:p>
        </w:tc>
        <w:tc>
          <w:tcPr>
            <w:tcW w:w="900" w:type="dxa"/>
          </w:tcPr>
          <w:p w:rsidR="00171B9C" w:rsidRDefault="001A51E8">
            <w:pPr>
              <w:rPr>
                <w:rFonts w:ascii="仿宋" w:eastAsia="仿宋" w:hAnsi="仿宋"/>
              </w:rPr>
            </w:pPr>
            <w:r>
              <w:rPr>
                <w:rFonts w:ascii="仿宋" w:eastAsia="仿宋" w:hAnsi="仿宋" w:cs="仿宋"/>
                <w:sz w:val="20"/>
                <w:szCs w:val="20"/>
              </w:rPr>
              <w:t xml:space="preserve"> [2016]60</w:t>
            </w:r>
            <w:r>
              <w:rPr>
                <w:rFonts w:ascii="仿宋" w:eastAsia="仿宋" w:hAnsi="仿宋" w:cs="仿宋"/>
              </w:rPr>
              <w:t xml:space="preserve"> </w:t>
            </w:r>
          </w:p>
        </w:tc>
        <w:tc>
          <w:tcPr>
            <w:tcW w:w="2702" w:type="dxa"/>
            <w:vAlign w:val="center"/>
          </w:tcPr>
          <w:p w:rsidR="00171B9C" w:rsidRDefault="001A51E8">
            <w:pPr>
              <w:widowControl/>
              <w:rPr>
                <w:rFonts w:ascii="仿宋" w:eastAsia="仿宋" w:hAnsi="仿宋"/>
                <w:sz w:val="20"/>
                <w:szCs w:val="20"/>
              </w:rPr>
            </w:pPr>
            <w:r>
              <w:rPr>
                <w:rFonts w:ascii="仿宋" w:eastAsia="仿宋" w:hAnsi="仿宋" w:cs="仿宋" w:hint="eastAsia"/>
                <w:kern w:val="0"/>
                <w:sz w:val="20"/>
                <w:szCs w:val="20"/>
              </w:rPr>
              <w:t>基础免疫学</w:t>
            </w:r>
            <w:r>
              <w:rPr>
                <w:rFonts w:ascii="仿宋" w:eastAsia="仿宋" w:hAnsi="仿宋" w:cs="仿宋" w:hint="eastAsia"/>
                <w:sz w:val="20"/>
                <w:szCs w:val="20"/>
              </w:rPr>
              <w:t>双语（全英语）</w:t>
            </w:r>
          </w:p>
          <w:p w:rsidR="00171B9C" w:rsidRDefault="001A51E8">
            <w:pPr>
              <w:widowControl/>
              <w:rPr>
                <w:rFonts w:ascii="仿宋" w:eastAsia="仿宋" w:hAnsi="仿宋"/>
                <w:kern w:val="0"/>
                <w:sz w:val="20"/>
                <w:szCs w:val="20"/>
              </w:rPr>
            </w:pPr>
            <w:r>
              <w:rPr>
                <w:rFonts w:ascii="仿宋" w:eastAsia="仿宋" w:hAnsi="仿宋" w:cs="仿宋" w:hint="eastAsia"/>
                <w:sz w:val="20"/>
                <w:szCs w:val="20"/>
              </w:rPr>
              <w:t>教学课程建设项目</w:t>
            </w:r>
          </w:p>
        </w:tc>
        <w:tc>
          <w:tcPr>
            <w:tcW w:w="1329" w:type="dxa"/>
            <w:vAlign w:val="center"/>
          </w:tcPr>
          <w:p w:rsidR="00171B9C" w:rsidRDefault="001A51E8">
            <w:pPr>
              <w:widowControl/>
              <w:jc w:val="center"/>
              <w:rPr>
                <w:rFonts w:ascii="仿宋" w:eastAsia="仿宋" w:hAnsi="仿宋"/>
                <w:kern w:val="0"/>
                <w:sz w:val="20"/>
                <w:szCs w:val="20"/>
              </w:rPr>
            </w:pPr>
            <w:r>
              <w:rPr>
                <w:rFonts w:ascii="仿宋" w:eastAsia="仿宋" w:hAnsi="仿宋" w:cs="仿宋" w:hint="eastAsia"/>
                <w:kern w:val="0"/>
                <w:sz w:val="20"/>
                <w:szCs w:val="20"/>
              </w:rPr>
              <w:t>练正梅</w:t>
            </w:r>
          </w:p>
        </w:tc>
        <w:tc>
          <w:tcPr>
            <w:tcW w:w="2599" w:type="dxa"/>
            <w:shd w:val="clear" w:color="auto" w:fill="FFFFFF"/>
            <w:vAlign w:val="center"/>
          </w:tcPr>
          <w:p w:rsidR="00171B9C" w:rsidRDefault="001A51E8">
            <w:pPr>
              <w:widowControl/>
              <w:jc w:val="center"/>
              <w:rPr>
                <w:rFonts w:ascii="仿宋" w:eastAsia="仿宋" w:hAnsi="仿宋"/>
                <w:kern w:val="0"/>
                <w:sz w:val="20"/>
                <w:szCs w:val="20"/>
              </w:rPr>
            </w:pPr>
            <w:r>
              <w:rPr>
                <w:rFonts w:ascii="仿宋" w:eastAsia="仿宋" w:hAnsi="仿宋" w:cs="仿宋" w:hint="eastAsia"/>
                <w:kern w:val="0"/>
                <w:sz w:val="20"/>
                <w:szCs w:val="20"/>
              </w:rPr>
              <w:t>练正花、楼艳、徐佳敏、</w:t>
            </w:r>
          </w:p>
          <w:p w:rsidR="00171B9C" w:rsidRDefault="001A51E8">
            <w:pPr>
              <w:widowControl/>
              <w:jc w:val="center"/>
              <w:rPr>
                <w:rFonts w:ascii="仿宋" w:eastAsia="仿宋" w:hAnsi="仿宋"/>
                <w:kern w:val="0"/>
                <w:sz w:val="20"/>
                <w:szCs w:val="20"/>
              </w:rPr>
            </w:pPr>
            <w:r>
              <w:rPr>
                <w:rFonts w:ascii="仿宋" w:eastAsia="仿宋" w:hAnsi="仿宋" w:cs="仿宋" w:hint="eastAsia"/>
                <w:kern w:val="0"/>
                <w:sz w:val="20"/>
                <w:szCs w:val="20"/>
              </w:rPr>
              <w:t>蓝雪芬、朱可雯</w:t>
            </w:r>
          </w:p>
        </w:tc>
      </w:tr>
      <w:tr w:rsidR="00171B9C">
        <w:trPr>
          <w:trHeight w:val="675"/>
        </w:trPr>
        <w:tc>
          <w:tcPr>
            <w:tcW w:w="1095" w:type="dxa"/>
            <w:vAlign w:val="center"/>
          </w:tcPr>
          <w:p w:rsidR="00171B9C" w:rsidRDefault="001A51E8">
            <w:pPr>
              <w:jc w:val="center"/>
              <w:rPr>
                <w:rFonts w:ascii="仿宋" w:eastAsia="仿宋" w:hAnsi="仿宋"/>
                <w:sz w:val="20"/>
                <w:szCs w:val="20"/>
              </w:rPr>
            </w:pPr>
            <w:r>
              <w:rPr>
                <w:rFonts w:ascii="仿宋" w:eastAsia="仿宋" w:hAnsi="仿宋" w:cs="仿宋"/>
                <w:sz w:val="20"/>
                <w:szCs w:val="20"/>
              </w:rPr>
              <w:lastRenderedPageBreak/>
              <w:t>2016.10.31</w:t>
            </w:r>
          </w:p>
        </w:tc>
        <w:tc>
          <w:tcPr>
            <w:tcW w:w="900" w:type="dxa"/>
            <w:vAlign w:val="center"/>
          </w:tcPr>
          <w:p w:rsidR="00171B9C" w:rsidRDefault="001A51E8">
            <w:pPr>
              <w:jc w:val="center"/>
              <w:rPr>
                <w:rFonts w:ascii="仿宋" w:eastAsia="仿宋" w:hAnsi="仿宋"/>
                <w:sz w:val="20"/>
                <w:szCs w:val="20"/>
              </w:rPr>
            </w:pPr>
            <w:r>
              <w:rPr>
                <w:rFonts w:ascii="仿宋" w:eastAsia="仿宋" w:hAnsi="仿宋" w:cs="仿宋"/>
                <w:sz w:val="20"/>
                <w:szCs w:val="20"/>
              </w:rPr>
              <w:t>[2016]19</w:t>
            </w:r>
          </w:p>
        </w:tc>
        <w:tc>
          <w:tcPr>
            <w:tcW w:w="2702" w:type="dxa"/>
            <w:vAlign w:val="center"/>
          </w:tcPr>
          <w:p w:rsidR="00171B9C" w:rsidRDefault="001A51E8">
            <w:pPr>
              <w:jc w:val="center"/>
              <w:rPr>
                <w:rFonts w:ascii="仿宋" w:eastAsia="仿宋" w:hAnsi="仿宋"/>
                <w:sz w:val="18"/>
                <w:szCs w:val="18"/>
              </w:rPr>
            </w:pPr>
            <w:r>
              <w:rPr>
                <w:rFonts w:ascii="仿宋" w:eastAsia="仿宋" w:hAnsi="仿宋" w:cs="仿宋" w:hint="eastAsia"/>
                <w:kern w:val="0"/>
                <w:sz w:val="20"/>
                <w:szCs w:val="20"/>
              </w:rPr>
              <w:t>急救医学</w:t>
            </w:r>
          </w:p>
        </w:tc>
        <w:tc>
          <w:tcPr>
            <w:tcW w:w="1329" w:type="dxa"/>
            <w:vAlign w:val="center"/>
          </w:tcPr>
          <w:p w:rsidR="00171B9C" w:rsidRDefault="001A51E8">
            <w:pPr>
              <w:widowControl/>
              <w:jc w:val="center"/>
              <w:rPr>
                <w:rFonts w:ascii="仿宋" w:eastAsia="仿宋" w:hAnsi="仿宋"/>
                <w:kern w:val="0"/>
                <w:sz w:val="20"/>
                <w:szCs w:val="20"/>
              </w:rPr>
            </w:pPr>
            <w:r>
              <w:rPr>
                <w:rFonts w:ascii="仿宋" w:eastAsia="仿宋" w:hAnsi="仿宋" w:cs="仿宋" w:hint="eastAsia"/>
                <w:kern w:val="0"/>
                <w:sz w:val="20"/>
                <w:szCs w:val="20"/>
              </w:rPr>
              <w:t>朱舜</w:t>
            </w:r>
          </w:p>
        </w:tc>
        <w:tc>
          <w:tcPr>
            <w:tcW w:w="2599" w:type="dxa"/>
            <w:shd w:val="clear" w:color="auto" w:fill="FFFFFF"/>
            <w:vAlign w:val="center"/>
          </w:tcPr>
          <w:p w:rsidR="00171B9C" w:rsidRDefault="001A51E8">
            <w:pPr>
              <w:widowControl/>
              <w:jc w:val="center"/>
              <w:rPr>
                <w:rFonts w:ascii="仿宋" w:eastAsia="仿宋" w:hAnsi="仿宋"/>
                <w:kern w:val="0"/>
                <w:sz w:val="20"/>
                <w:szCs w:val="20"/>
              </w:rPr>
            </w:pPr>
            <w:r>
              <w:rPr>
                <w:rFonts w:ascii="仿宋" w:eastAsia="仿宋" w:hAnsi="仿宋" w:cs="仿宋" w:hint="eastAsia"/>
                <w:kern w:val="0"/>
                <w:sz w:val="20"/>
                <w:szCs w:val="20"/>
              </w:rPr>
              <w:t>董海娜、胡晓霞、王选勇</w:t>
            </w:r>
          </w:p>
          <w:p w:rsidR="00171B9C" w:rsidRDefault="001A51E8">
            <w:pPr>
              <w:widowControl/>
              <w:jc w:val="center"/>
              <w:rPr>
                <w:rFonts w:ascii="仿宋" w:eastAsia="仿宋" w:hAnsi="仿宋"/>
                <w:kern w:val="0"/>
                <w:sz w:val="20"/>
                <w:szCs w:val="20"/>
              </w:rPr>
            </w:pPr>
            <w:r>
              <w:rPr>
                <w:rFonts w:ascii="仿宋" w:eastAsia="仿宋" w:hAnsi="仿宋" w:cs="仿宋" w:hint="eastAsia"/>
                <w:kern w:val="0"/>
                <w:sz w:val="20"/>
                <w:szCs w:val="20"/>
              </w:rPr>
              <w:t>、张军</w:t>
            </w:r>
          </w:p>
        </w:tc>
      </w:tr>
      <w:tr w:rsidR="00171B9C">
        <w:trPr>
          <w:trHeight w:val="675"/>
        </w:trPr>
        <w:tc>
          <w:tcPr>
            <w:tcW w:w="1095" w:type="dxa"/>
            <w:vAlign w:val="center"/>
          </w:tcPr>
          <w:p w:rsidR="00171B9C" w:rsidRDefault="001A51E8">
            <w:pPr>
              <w:jc w:val="center"/>
              <w:rPr>
                <w:rFonts w:ascii="仿宋" w:eastAsia="仿宋" w:hAnsi="仿宋"/>
                <w:sz w:val="20"/>
                <w:szCs w:val="20"/>
              </w:rPr>
            </w:pPr>
            <w:r>
              <w:rPr>
                <w:rFonts w:ascii="仿宋" w:eastAsia="仿宋" w:hAnsi="仿宋" w:cs="仿宋"/>
                <w:sz w:val="20"/>
                <w:szCs w:val="20"/>
              </w:rPr>
              <w:t>2016.10.31</w:t>
            </w:r>
          </w:p>
        </w:tc>
        <w:tc>
          <w:tcPr>
            <w:tcW w:w="900" w:type="dxa"/>
            <w:vAlign w:val="center"/>
          </w:tcPr>
          <w:p w:rsidR="00171B9C" w:rsidRDefault="001A51E8">
            <w:pPr>
              <w:jc w:val="center"/>
              <w:rPr>
                <w:rFonts w:ascii="仿宋" w:eastAsia="仿宋" w:hAnsi="仿宋"/>
                <w:sz w:val="20"/>
                <w:szCs w:val="20"/>
              </w:rPr>
            </w:pPr>
            <w:r>
              <w:rPr>
                <w:rFonts w:ascii="仿宋" w:eastAsia="仿宋" w:hAnsi="仿宋" w:cs="仿宋"/>
                <w:sz w:val="20"/>
                <w:szCs w:val="20"/>
              </w:rPr>
              <w:t>[2016]19</w:t>
            </w:r>
          </w:p>
        </w:tc>
        <w:tc>
          <w:tcPr>
            <w:tcW w:w="2702" w:type="dxa"/>
            <w:vAlign w:val="center"/>
          </w:tcPr>
          <w:p w:rsidR="00171B9C" w:rsidRDefault="001A51E8">
            <w:pPr>
              <w:jc w:val="center"/>
              <w:rPr>
                <w:rFonts w:ascii="仿宋" w:eastAsia="仿宋" w:hAnsi="仿宋"/>
                <w:sz w:val="18"/>
                <w:szCs w:val="18"/>
              </w:rPr>
            </w:pPr>
            <w:r>
              <w:rPr>
                <w:rFonts w:ascii="仿宋" w:eastAsia="仿宋" w:hAnsi="仿宋" w:cs="仿宋" w:hint="eastAsia"/>
                <w:kern w:val="0"/>
                <w:sz w:val="20"/>
                <w:szCs w:val="20"/>
              </w:rPr>
              <w:t>生理学</w:t>
            </w:r>
          </w:p>
        </w:tc>
        <w:tc>
          <w:tcPr>
            <w:tcW w:w="1329" w:type="dxa"/>
            <w:vAlign w:val="center"/>
          </w:tcPr>
          <w:p w:rsidR="00171B9C" w:rsidRDefault="001A51E8">
            <w:pPr>
              <w:widowControl/>
              <w:jc w:val="center"/>
              <w:rPr>
                <w:rFonts w:ascii="仿宋" w:eastAsia="仿宋" w:hAnsi="仿宋"/>
                <w:kern w:val="0"/>
                <w:sz w:val="20"/>
                <w:szCs w:val="20"/>
              </w:rPr>
            </w:pPr>
            <w:r>
              <w:rPr>
                <w:rFonts w:ascii="仿宋" w:eastAsia="仿宋" w:hAnsi="仿宋" w:cs="仿宋" w:hint="eastAsia"/>
                <w:kern w:val="0"/>
                <w:sz w:val="20"/>
                <w:szCs w:val="20"/>
              </w:rPr>
              <w:t>谭波涛</w:t>
            </w:r>
          </w:p>
        </w:tc>
        <w:tc>
          <w:tcPr>
            <w:tcW w:w="2599" w:type="dxa"/>
            <w:shd w:val="clear" w:color="auto" w:fill="FFFFFF"/>
            <w:vAlign w:val="center"/>
          </w:tcPr>
          <w:p w:rsidR="00171B9C" w:rsidRDefault="001A51E8">
            <w:pPr>
              <w:widowControl/>
              <w:jc w:val="center"/>
              <w:rPr>
                <w:rFonts w:ascii="仿宋" w:eastAsia="仿宋" w:hAnsi="仿宋"/>
                <w:kern w:val="0"/>
                <w:sz w:val="20"/>
                <w:szCs w:val="20"/>
              </w:rPr>
            </w:pPr>
            <w:r>
              <w:rPr>
                <w:rFonts w:ascii="仿宋" w:eastAsia="仿宋" w:hAnsi="仿宋" w:cs="仿宋" w:hint="eastAsia"/>
                <w:kern w:val="0"/>
                <w:sz w:val="20"/>
                <w:szCs w:val="20"/>
              </w:rPr>
              <w:t>潘丽萍、周付涛</w:t>
            </w:r>
          </w:p>
        </w:tc>
      </w:tr>
      <w:tr w:rsidR="00171B9C">
        <w:trPr>
          <w:trHeight w:val="795"/>
        </w:trPr>
        <w:tc>
          <w:tcPr>
            <w:tcW w:w="8625" w:type="dxa"/>
            <w:gridSpan w:val="5"/>
            <w:vAlign w:val="center"/>
          </w:tcPr>
          <w:p w:rsidR="00171B9C" w:rsidRDefault="001A51E8">
            <w:pPr>
              <w:widowControl/>
              <w:ind w:firstLineChars="50" w:firstLine="120"/>
              <w:rPr>
                <w:rFonts w:ascii="仿宋" w:eastAsia="仿宋" w:hAnsi="仿宋" w:cs="仿宋"/>
                <w:kern w:val="0"/>
                <w:sz w:val="24"/>
                <w:szCs w:val="24"/>
              </w:rPr>
            </w:pPr>
            <w:r>
              <w:rPr>
                <w:rFonts w:ascii="仿宋" w:eastAsia="仿宋" w:hAnsi="仿宋" w:cs="仿宋" w:hint="eastAsia"/>
                <w:kern w:val="0"/>
                <w:sz w:val="24"/>
                <w:szCs w:val="24"/>
              </w:rPr>
              <w:t>汇报时间：</w:t>
            </w:r>
            <w:r>
              <w:rPr>
                <w:rFonts w:ascii="仿宋" w:eastAsia="仿宋" w:hAnsi="仿宋" w:cs="仿宋"/>
                <w:kern w:val="0"/>
                <w:sz w:val="24"/>
                <w:szCs w:val="24"/>
              </w:rPr>
              <w:t xml:space="preserve">4.18                                                  </w:t>
            </w:r>
          </w:p>
          <w:p w:rsidR="00171B9C" w:rsidRDefault="001A51E8">
            <w:pPr>
              <w:widowControl/>
              <w:ind w:firstLineChars="50" w:firstLine="120"/>
              <w:rPr>
                <w:rFonts w:ascii="仿宋" w:eastAsia="仿宋" w:hAnsi="仿宋"/>
                <w:kern w:val="0"/>
                <w:sz w:val="20"/>
                <w:szCs w:val="20"/>
              </w:rPr>
            </w:pPr>
            <w:r>
              <w:rPr>
                <w:rFonts w:ascii="仿宋" w:eastAsia="仿宋" w:hAnsi="仿宋" w:cs="仿宋" w:hint="eastAsia"/>
                <w:kern w:val="0"/>
                <w:sz w:val="24"/>
                <w:szCs w:val="24"/>
              </w:rPr>
              <w:t>汇报地点：</w:t>
            </w:r>
            <w:r>
              <w:rPr>
                <w:rFonts w:ascii="仿宋" w:eastAsia="仿宋" w:hAnsi="仿宋" w:cs="仿宋"/>
                <w:kern w:val="0"/>
                <w:sz w:val="24"/>
                <w:szCs w:val="24"/>
              </w:rPr>
              <w:t>13E406</w:t>
            </w:r>
          </w:p>
        </w:tc>
      </w:tr>
      <w:tr w:rsidR="00171B9C">
        <w:trPr>
          <w:trHeight w:val="675"/>
        </w:trPr>
        <w:tc>
          <w:tcPr>
            <w:tcW w:w="8625" w:type="dxa"/>
            <w:gridSpan w:val="5"/>
            <w:tcBorders>
              <w:left w:val="nil"/>
              <w:right w:val="nil"/>
            </w:tcBorders>
            <w:vAlign w:val="center"/>
          </w:tcPr>
          <w:p w:rsidR="00171B9C" w:rsidRDefault="001A51E8">
            <w:pPr>
              <w:widowControl/>
              <w:ind w:firstLineChars="1240" w:firstLine="3486"/>
              <w:textAlignment w:val="center"/>
              <w:rPr>
                <w:rFonts w:ascii="仿宋" w:eastAsia="仿宋" w:hAnsi="仿宋" w:cs="仿宋"/>
                <w:b/>
                <w:bCs/>
                <w:kern w:val="0"/>
                <w:sz w:val="28"/>
                <w:szCs w:val="28"/>
              </w:rPr>
            </w:pPr>
            <w:r>
              <w:rPr>
                <w:rFonts w:ascii="仿宋" w:eastAsia="仿宋" w:hAnsi="仿宋" w:cs="仿宋" w:hint="eastAsia"/>
                <w:b/>
                <w:bCs/>
                <w:kern w:val="0"/>
                <w:sz w:val="28"/>
                <w:szCs w:val="28"/>
              </w:rPr>
              <w:t>结题项目表</w:t>
            </w:r>
          </w:p>
        </w:tc>
      </w:tr>
      <w:tr w:rsidR="00171B9C">
        <w:trPr>
          <w:trHeight w:val="675"/>
        </w:trPr>
        <w:tc>
          <w:tcPr>
            <w:tcW w:w="1095" w:type="dxa"/>
            <w:vAlign w:val="center"/>
          </w:tcPr>
          <w:p w:rsidR="00171B9C" w:rsidRDefault="001A51E8">
            <w:pPr>
              <w:widowControl/>
              <w:jc w:val="center"/>
              <w:textAlignment w:val="center"/>
              <w:rPr>
                <w:rFonts w:ascii="仿宋" w:eastAsia="仿宋" w:hAnsi="仿宋" w:cs="仿宋"/>
                <w:sz w:val="20"/>
                <w:szCs w:val="20"/>
              </w:rPr>
            </w:pPr>
            <w:r>
              <w:rPr>
                <w:rFonts w:ascii="仿宋" w:eastAsia="仿宋" w:hAnsi="仿宋" w:cs="仿宋" w:hint="eastAsia"/>
                <w:kern w:val="0"/>
              </w:rPr>
              <w:t>立项时间</w:t>
            </w:r>
          </w:p>
        </w:tc>
        <w:tc>
          <w:tcPr>
            <w:tcW w:w="900" w:type="dxa"/>
            <w:vAlign w:val="center"/>
          </w:tcPr>
          <w:p w:rsidR="00171B9C" w:rsidRDefault="001A51E8">
            <w:pPr>
              <w:widowControl/>
              <w:jc w:val="center"/>
              <w:textAlignment w:val="center"/>
              <w:rPr>
                <w:rFonts w:ascii="仿宋" w:eastAsia="仿宋" w:hAnsi="仿宋" w:cs="仿宋"/>
                <w:sz w:val="20"/>
                <w:szCs w:val="20"/>
              </w:rPr>
            </w:pPr>
            <w:r>
              <w:rPr>
                <w:rFonts w:ascii="仿宋" w:eastAsia="仿宋" w:hAnsi="仿宋" w:cs="仿宋" w:hint="eastAsia"/>
                <w:kern w:val="0"/>
              </w:rPr>
              <w:t>项目编号</w:t>
            </w:r>
          </w:p>
        </w:tc>
        <w:tc>
          <w:tcPr>
            <w:tcW w:w="2702" w:type="dxa"/>
            <w:vAlign w:val="center"/>
          </w:tcPr>
          <w:p w:rsidR="00171B9C" w:rsidRDefault="001A51E8">
            <w:pPr>
              <w:widowControl/>
              <w:jc w:val="center"/>
              <w:textAlignment w:val="center"/>
              <w:rPr>
                <w:rFonts w:ascii="仿宋" w:eastAsia="仿宋" w:hAnsi="仿宋"/>
                <w:sz w:val="20"/>
                <w:szCs w:val="20"/>
              </w:rPr>
            </w:pPr>
            <w:r>
              <w:rPr>
                <w:rFonts w:ascii="仿宋" w:eastAsia="仿宋" w:hAnsi="仿宋" w:cs="仿宋" w:hint="eastAsia"/>
                <w:kern w:val="0"/>
              </w:rPr>
              <w:t>项目名称</w:t>
            </w:r>
          </w:p>
        </w:tc>
        <w:tc>
          <w:tcPr>
            <w:tcW w:w="1329" w:type="dxa"/>
            <w:vAlign w:val="center"/>
          </w:tcPr>
          <w:p w:rsidR="00171B9C" w:rsidRDefault="001A51E8">
            <w:pPr>
              <w:widowControl/>
              <w:jc w:val="center"/>
              <w:textAlignment w:val="center"/>
              <w:rPr>
                <w:rFonts w:ascii="仿宋" w:eastAsia="仿宋" w:hAnsi="仿宋"/>
                <w:sz w:val="20"/>
                <w:szCs w:val="20"/>
              </w:rPr>
            </w:pPr>
            <w:r>
              <w:rPr>
                <w:rFonts w:ascii="仿宋" w:eastAsia="仿宋" w:hAnsi="仿宋" w:cs="仿宋" w:hint="eastAsia"/>
                <w:kern w:val="0"/>
              </w:rPr>
              <w:t>负责人</w:t>
            </w:r>
          </w:p>
        </w:tc>
        <w:tc>
          <w:tcPr>
            <w:tcW w:w="2599" w:type="dxa"/>
            <w:shd w:val="clear" w:color="auto" w:fill="FFFFFF"/>
            <w:vAlign w:val="center"/>
          </w:tcPr>
          <w:p w:rsidR="00171B9C" w:rsidRDefault="001A51E8">
            <w:pPr>
              <w:widowControl/>
              <w:jc w:val="center"/>
              <w:textAlignment w:val="center"/>
              <w:rPr>
                <w:rFonts w:ascii="仿宋" w:eastAsia="仿宋" w:hAnsi="仿宋"/>
                <w:sz w:val="20"/>
                <w:szCs w:val="20"/>
              </w:rPr>
            </w:pPr>
            <w:r>
              <w:rPr>
                <w:rFonts w:ascii="仿宋" w:eastAsia="仿宋" w:hAnsi="仿宋" w:cs="仿宋" w:hint="eastAsia"/>
                <w:kern w:val="0"/>
              </w:rPr>
              <w:t>项目组成员</w:t>
            </w:r>
          </w:p>
        </w:tc>
      </w:tr>
      <w:tr w:rsidR="00171B9C">
        <w:trPr>
          <w:trHeight w:val="675"/>
        </w:trPr>
        <w:tc>
          <w:tcPr>
            <w:tcW w:w="1095" w:type="dxa"/>
            <w:vAlign w:val="center"/>
          </w:tcPr>
          <w:p w:rsidR="00171B9C" w:rsidRDefault="001A51E8">
            <w:pPr>
              <w:widowControl/>
              <w:jc w:val="center"/>
              <w:textAlignment w:val="center"/>
              <w:rPr>
                <w:rFonts w:ascii="仿宋" w:eastAsia="仿宋" w:hAnsi="仿宋" w:cs="仿宋"/>
                <w:sz w:val="20"/>
                <w:szCs w:val="20"/>
              </w:rPr>
            </w:pPr>
            <w:r>
              <w:rPr>
                <w:rFonts w:ascii="仿宋" w:eastAsia="仿宋" w:hAnsi="仿宋" w:cs="仿宋"/>
                <w:sz w:val="20"/>
                <w:szCs w:val="20"/>
              </w:rPr>
              <w:t>2016.8</w:t>
            </w:r>
          </w:p>
        </w:tc>
        <w:tc>
          <w:tcPr>
            <w:tcW w:w="900" w:type="dxa"/>
            <w:vAlign w:val="center"/>
          </w:tcPr>
          <w:p w:rsidR="00171B9C" w:rsidRDefault="001A51E8">
            <w:pPr>
              <w:widowControl/>
              <w:jc w:val="center"/>
              <w:textAlignment w:val="center"/>
              <w:rPr>
                <w:rFonts w:ascii="仿宋" w:eastAsia="仿宋" w:hAnsi="仿宋" w:cs="仿宋"/>
                <w:sz w:val="20"/>
                <w:szCs w:val="20"/>
              </w:rPr>
            </w:pPr>
            <w:r>
              <w:rPr>
                <w:rFonts w:ascii="仿宋" w:eastAsia="仿宋" w:hAnsi="仿宋" w:cs="仿宋"/>
                <w:sz w:val="20"/>
                <w:szCs w:val="20"/>
              </w:rPr>
              <w:t>16JY08</w:t>
            </w:r>
          </w:p>
        </w:tc>
        <w:tc>
          <w:tcPr>
            <w:tcW w:w="2702" w:type="dxa"/>
            <w:vAlign w:val="center"/>
          </w:tcPr>
          <w:p w:rsidR="00171B9C" w:rsidRDefault="001A51E8">
            <w:pPr>
              <w:rPr>
                <w:rFonts w:ascii="仿宋" w:eastAsia="仿宋" w:hAnsi="仿宋" w:cs="仿宋"/>
                <w:sz w:val="20"/>
                <w:szCs w:val="20"/>
              </w:rPr>
            </w:pPr>
            <w:r>
              <w:rPr>
                <w:rFonts w:ascii="仿宋" w:eastAsia="仿宋" w:hAnsi="仿宋" w:cs="仿宋" w:hint="eastAsia"/>
                <w:sz w:val="20"/>
                <w:szCs w:val="20"/>
              </w:rPr>
              <w:t>基于客观结构化考试（</w:t>
            </w:r>
            <w:r>
              <w:rPr>
                <w:rFonts w:ascii="仿宋" w:eastAsia="仿宋" w:hAnsi="仿宋" w:cs="仿宋"/>
                <w:sz w:val="20"/>
                <w:szCs w:val="20"/>
              </w:rPr>
              <w:t>OSCE</w:t>
            </w:r>
            <w:r>
              <w:rPr>
                <w:rFonts w:ascii="仿宋" w:eastAsia="仿宋" w:hAnsi="仿宋" w:cs="仿宋" w:hint="eastAsia"/>
                <w:sz w:val="20"/>
                <w:szCs w:val="20"/>
              </w:rPr>
              <w:t>）的护理综合实践能力培训及考评模式改革研究</w:t>
            </w:r>
          </w:p>
        </w:tc>
        <w:tc>
          <w:tcPr>
            <w:tcW w:w="1329" w:type="dxa"/>
            <w:vAlign w:val="center"/>
          </w:tcPr>
          <w:p w:rsidR="00171B9C" w:rsidRDefault="001A51E8">
            <w:pPr>
              <w:jc w:val="center"/>
              <w:rPr>
                <w:rFonts w:ascii="仿宋" w:eastAsia="仿宋" w:hAnsi="仿宋" w:cs="仿宋"/>
                <w:sz w:val="20"/>
                <w:szCs w:val="20"/>
              </w:rPr>
            </w:pPr>
            <w:r>
              <w:rPr>
                <w:rFonts w:ascii="仿宋" w:eastAsia="仿宋" w:hAnsi="仿宋" w:cs="仿宋" w:hint="eastAsia"/>
                <w:sz w:val="20"/>
                <w:szCs w:val="20"/>
              </w:rPr>
              <w:t>周英</w:t>
            </w:r>
          </w:p>
        </w:tc>
        <w:tc>
          <w:tcPr>
            <w:tcW w:w="2599" w:type="dxa"/>
            <w:shd w:val="clear" w:color="auto" w:fill="FFFFFF"/>
            <w:vAlign w:val="center"/>
          </w:tcPr>
          <w:p w:rsidR="00171B9C" w:rsidRDefault="001A51E8">
            <w:pPr>
              <w:rPr>
                <w:rFonts w:ascii="仿宋" w:eastAsia="仿宋" w:hAnsi="仿宋"/>
                <w:sz w:val="20"/>
                <w:szCs w:val="20"/>
              </w:rPr>
            </w:pPr>
            <w:r>
              <w:rPr>
                <w:rFonts w:ascii="仿宋" w:eastAsia="仿宋" w:hAnsi="仿宋" w:cs="仿宋" w:hint="eastAsia"/>
                <w:sz w:val="20"/>
                <w:szCs w:val="20"/>
              </w:rPr>
              <w:t>邹继华、王钰、王梦玉、</w:t>
            </w:r>
          </w:p>
          <w:p w:rsidR="00171B9C" w:rsidRDefault="001A51E8">
            <w:pPr>
              <w:rPr>
                <w:rFonts w:ascii="仿宋" w:eastAsia="仿宋" w:hAnsi="仿宋" w:cs="仿宋"/>
                <w:sz w:val="20"/>
                <w:szCs w:val="20"/>
              </w:rPr>
            </w:pPr>
            <w:r>
              <w:rPr>
                <w:rFonts w:ascii="仿宋" w:eastAsia="仿宋" w:hAnsi="仿宋" w:cs="仿宋" w:hint="eastAsia"/>
                <w:sz w:val="20"/>
                <w:szCs w:val="20"/>
              </w:rPr>
              <w:t>练正梅等</w:t>
            </w:r>
          </w:p>
        </w:tc>
      </w:tr>
      <w:tr w:rsidR="00171B9C">
        <w:trPr>
          <w:trHeight w:val="675"/>
        </w:trPr>
        <w:tc>
          <w:tcPr>
            <w:tcW w:w="1095" w:type="dxa"/>
            <w:vAlign w:val="center"/>
          </w:tcPr>
          <w:p w:rsidR="00171B9C" w:rsidRDefault="001A51E8">
            <w:pPr>
              <w:widowControl/>
              <w:jc w:val="center"/>
              <w:textAlignment w:val="center"/>
              <w:rPr>
                <w:rFonts w:ascii="仿宋" w:eastAsia="仿宋" w:hAnsi="仿宋" w:cs="仿宋"/>
                <w:sz w:val="20"/>
                <w:szCs w:val="20"/>
              </w:rPr>
            </w:pPr>
            <w:r>
              <w:rPr>
                <w:rFonts w:ascii="仿宋" w:eastAsia="仿宋" w:hAnsi="仿宋" w:cs="仿宋"/>
                <w:sz w:val="20"/>
                <w:szCs w:val="20"/>
              </w:rPr>
              <w:t>2016.8</w:t>
            </w:r>
          </w:p>
        </w:tc>
        <w:tc>
          <w:tcPr>
            <w:tcW w:w="900" w:type="dxa"/>
            <w:vAlign w:val="center"/>
          </w:tcPr>
          <w:p w:rsidR="00171B9C" w:rsidRDefault="001A51E8">
            <w:pPr>
              <w:widowControl/>
              <w:jc w:val="center"/>
              <w:textAlignment w:val="center"/>
              <w:rPr>
                <w:rFonts w:ascii="仿宋" w:eastAsia="仿宋" w:hAnsi="仿宋" w:cs="仿宋"/>
                <w:sz w:val="20"/>
                <w:szCs w:val="20"/>
              </w:rPr>
            </w:pPr>
            <w:r>
              <w:rPr>
                <w:rFonts w:ascii="仿宋" w:eastAsia="仿宋" w:hAnsi="仿宋" w:cs="仿宋"/>
                <w:sz w:val="20"/>
                <w:szCs w:val="20"/>
              </w:rPr>
              <w:t>16JY31</w:t>
            </w:r>
          </w:p>
        </w:tc>
        <w:tc>
          <w:tcPr>
            <w:tcW w:w="2702" w:type="dxa"/>
            <w:vAlign w:val="center"/>
          </w:tcPr>
          <w:p w:rsidR="00171B9C" w:rsidRDefault="001A51E8">
            <w:pPr>
              <w:rPr>
                <w:rFonts w:ascii="仿宋" w:eastAsia="仿宋" w:hAnsi="仿宋"/>
                <w:sz w:val="20"/>
                <w:szCs w:val="20"/>
              </w:rPr>
            </w:pPr>
            <w:r>
              <w:rPr>
                <w:rFonts w:ascii="仿宋" w:eastAsia="仿宋" w:hAnsi="仿宋" w:cs="仿宋" w:hint="eastAsia"/>
                <w:sz w:val="20"/>
                <w:szCs w:val="20"/>
              </w:rPr>
              <w:t>基于院校结合的</w:t>
            </w:r>
            <w:r>
              <w:rPr>
                <w:rFonts w:ascii="仿宋" w:eastAsia="仿宋" w:hAnsi="仿宋" w:cs="仿宋"/>
                <w:sz w:val="20"/>
                <w:szCs w:val="20"/>
              </w:rPr>
              <w:t>PBL</w:t>
            </w:r>
            <w:r>
              <w:rPr>
                <w:rFonts w:ascii="仿宋" w:eastAsia="仿宋" w:hAnsi="仿宋" w:cs="仿宋" w:hint="eastAsia"/>
                <w:sz w:val="20"/>
                <w:szCs w:val="20"/>
              </w:rPr>
              <w:t>教学模式</w:t>
            </w:r>
          </w:p>
        </w:tc>
        <w:tc>
          <w:tcPr>
            <w:tcW w:w="1329" w:type="dxa"/>
            <w:vAlign w:val="center"/>
          </w:tcPr>
          <w:p w:rsidR="00171B9C" w:rsidRDefault="001A51E8">
            <w:pPr>
              <w:jc w:val="center"/>
              <w:rPr>
                <w:rFonts w:ascii="仿宋" w:eastAsia="仿宋" w:hAnsi="仿宋"/>
                <w:sz w:val="20"/>
                <w:szCs w:val="20"/>
              </w:rPr>
            </w:pPr>
            <w:r>
              <w:rPr>
                <w:rFonts w:ascii="仿宋" w:eastAsia="仿宋" w:hAnsi="仿宋" w:cs="仿宋" w:hint="eastAsia"/>
                <w:sz w:val="20"/>
                <w:szCs w:val="20"/>
              </w:rPr>
              <w:t>刘凯</w:t>
            </w:r>
          </w:p>
        </w:tc>
        <w:tc>
          <w:tcPr>
            <w:tcW w:w="2599" w:type="dxa"/>
            <w:shd w:val="clear" w:color="auto" w:fill="FFFFFF"/>
            <w:vAlign w:val="center"/>
          </w:tcPr>
          <w:p w:rsidR="00171B9C" w:rsidRDefault="001A51E8">
            <w:pPr>
              <w:rPr>
                <w:rFonts w:ascii="仿宋" w:eastAsia="仿宋" w:hAnsi="仿宋"/>
                <w:sz w:val="20"/>
                <w:szCs w:val="20"/>
              </w:rPr>
            </w:pPr>
            <w:r>
              <w:rPr>
                <w:rFonts w:ascii="仿宋" w:eastAsia="仿宋" w:hAnsi="仿宋" w:cs="仿宋" w:hint="eastAsia"/>
                <w:sz w:val="20"/>
                <w:szCs w:val="20"/>
              </w:rPr>
              <w:t>蔡章聪、曹明国、刘伟东、</w:t>
            </w:r>
          </w:p>
          <w:p w:rsidR="00171B9C" w:rsidRDefault="001A51E8">
            <w:pPr>
              <w:rPr>
                <w:rFonts w:ascii="仿宋" w:eastAsia="仿宋" w:hAnsi="仿宋"/>
                <w:sz w:val="20"/>
                <w:szCs w:val="20"/>
              </w:rPr>
            </w:pPr>
            <w:r>
              <w:rPr>
                <w:rFonts w:ascii="仿宋" w:eastAsia="仿宋" w:hAnsi="仿宋" w:cs="仿宋" w:hint="eastAsia"/>
                <w:sz w:val="20"/>
                <w:szCs w:val="20"/>
              </w:rPr>
              <w:t>李葛洪等</w:t>
            </w:r>
          </w:p>
        </w:tc>
      </w:tr>
      <w:tr w:rsidR="00171B9C">
        <w:trPr>
          <w:trHeight w:val="675"/>
        </w:trPr>
        <w:tc>
          <w:tcPr>
            <w:tcW w:w="1095" w:type="dxa"/>
            <w:vAlign w:val="center"/>
          </w:tcPr>
          <w:p w:rsidR="00171B9C" w:rsidRDefault="001A51E8">
            <w:pPr>
              <w:widowControl/>
              <w:jc w:val="center"/>
              <w:textAlignment w:val="center"/>
              <w:rPr>
                <w:rFonts w:ascii="仿宋" w:eastAsia="仿宋" w:hAnsi="仿宋" w:cs="仿宋"/>
                <w:sz w:val="20"/>
                <w:szCs w:val="20"/>
              </w:rPr>
            </w:pPr>
            <w:r>
              <w:rPr>
                <w:rFonts w:ascii="仿宋" w:eastAsia="仿宋" w:hAnsi="仿宋" w:cs="仿宋"/>
                <w:sz w:val="20"/>
                <w:szCs w:val="20"/>
              </w:rPr>
              <w:t>2016.8</w:t>
            </w:r>
          </w:p>
        </w:tc>
        <w:tc>
          <w:tcPr>
            <w:tcW w:w="900" w:type="dxa"/>
            <w:vAlign w:val="center"/>
          </w:tcPr>
          <w:p w:rsidR="00171B9C" w:rsidRDefault="001A51E8">
            <w:pPr>
              <w:widowControl/>
              <w:jc w:val="center"/>
              <w:textAlignment w:val="center"/>
              <w:rPr>
                <w:rFonts w:ascii="仿宋" w:eastAsia="仿宋" w:hAnsi="仿宋" w:cs="仿宋"/>
                <w:sz w:val="20"/>
                <w:szCs w:val="20"/>
              </w:rPr>
            </w:pPr>
            <w:r>
              <w:rPr>
                <w:rFonts w:ascii="仿宋" w:eastAsia="仿宋" w:hAnsi="仿宋" w:cs="仿宋"/>
                <w:sz w:val="20"/>
                <w:szCs w:val="20"/>
              </w:rPr>
              <w:t>16KY08</w:t>
            </w:r>
          </w:p>
        </w:tc>
        <w:tc>
          <w:tcPr>
            <w:tcW w:w="2702" w:type="dxa"/>
            <w:vAlign w:val="center"/>
          </w:tcPr>
          <w:p w:rsidR="00171B9C" w:rsidRDefault="001A51E8">
            <w:pPr>
              <w:rPr>
                <w:rFonts w:ascii="仿宋" w:eastAsia="仿宋" w:hAnsi="仿宋"/>
                <w:sz w:val="20"/>
                <w:szCs w:val="20"/>
              </w:rPr>
            </w:pPr>
            <w:r>
              <w:rPr>
                <w:rFonts w:ascii="仿宋" w:eastAsia="仿宋" w:hAnsi="仿宋" w:cs="仿宋"/>
                <w:sz w:val="20"/>
                <w:szCs w:val="20"/>
              </w:rPr>
              <w:t>SSP</w:t>
            </w:r>
            <w:r>
              <w:rPr>
                <w:rFonts w:ascii="仿宋" w:eastAsia="仿宋" w:hAnsi="仿宋" w:cs="仿宋" w:hint="eastAsia"/>
                <w:sz w:val="20"/>
                <w:szCs w:val="20"/>
              </w:rPr>
              <w:t>结合</w:t>
            </w:r>
            <w:r>
              <w:rPr>
                <w:rFonts w:ascii="仿宋" w:eastAsia="仿宋" w:hAnsi="仿宋" w:cs="仿宋"/>
                <w:sz w:val="20"/>
                <w:szCs w:val="20"/>
              </w:rPr>
              <w:t>CBL</w:t>
            </w:r>
            <w:r>
              <w:rPr>
                <w:rFonts w:ascii="仿宋" w:eastAsia="仿宋" w:hAnsi="仿宋" w:cs="仿宋" w:hint="eastAsia"/>
                <w:sz w:val="20"/>
                <w:szCs w:val="20"/>
              </w:rPr>
              <w:t>教学模式在内科学教学中的应用</w:t>
            </w:r>
          </w:p>
        </w:tc>
        <w:tc>
          <w:tcPr>
            <w:tcW w:w="1329" w:type="dxa"/>
            <w:vAlign w:val="center"/>
          </w:tcPr>
          <w:p w:rsidR="00171B9C" w:rsidRDefault="001A51E8">
            <w:pPr>
              <w:jc w:val="center"/>
              <w:rPr>
                <w:rFonts w:ascii="仿宋" w:eastAsia="仿宋" w:hAnsi="仿宋"/>
                <w:sz w:val="20"/>
                <w:szCs w:val="20"/>
              </w:rPr>
            </w:pPr>
            <w:r>
              <w:rPr>
                <w:rFonts w:ascii="仿宋" w:eastAsia="仿宋" w:hAnsi="仿宋" w:cs="仿宋" w:hint="eastAsia"/>
                <w:sz w:val="20"/>
                <w:szCs w:val="20"/>
              </w:rPr>
              <w:t>胡晓霞</w:t>
            </w:r>
          </w:p>
        </w:tc>
        <w:tc>
          <w:tcPr>
            <w:tcW w:w="2599" w:type="dxa"/>
            <w:shd w:val="clear" w:color="auto" w:fill="FFFFFF"/>
            <w:vAlign w:val="center"/>
          </w:tcPr>
          <w:p w:rsidR="00171B9C" w:rsidRDefault="001A51E8">
            <w:pPr>
              <w:rPr>
                <w:rFonts w:ascii="仿宋" w:eastAsia="仿宋" w:hAnsi="仿宋"/>
                <w:sz w:val="20"/>
                <w:szCs w:val="20"/>
              </w:rPr>
            </w:pPr>
            <w:r>
              <w:rPr>
                <w:rFonts w:ascii="仿宋" w:eastAsia="仿宋" w:hAnsi="仿宋" w:cs="仿宋" w:hint="eastAsia"/>
                <w:sz w:val="20"/>
                <w:szCs w:val="20"/>
              </w:rPr>
              <w:t>陈芙蓉、周赞华、卢舜飞、</w:t>
            </w:r>
          </w:p>
          <w:p w:rsidR="00171B9C" w:rsidRDefault="001A51E8">
            <w:pPr>
              <w:rPr>
                <w:rFonts w:ascii="仿宋" w:eastAsia="仿宋" w:hAnsi="仿宋"/>
                <w:sz w:val="20"/>
                <w:szCs w:val="20"/>
              </w:rPr>
            </w:pPr>
            <w:r>
              <w:rPr>
                <w:rFonts w:ascii="仿宋" w:eastAsia="仿宋" w:hAnsi="仿宋" w:cs="仿宋" w:hint="eastAsia"/>
                <w:sz w:val="20"/>
                <w:szCs w:val="20"/>
              </w:rPr>
              <w:t>魏华等</w:t>
            </w:r>
          </w:p>
        </w:tc>
      </w:tr>
      <w:tr w:rsidR="00171B9C">
        <w:trPr>
          <w:trHeight w:val="675"/>
        </w:trPr>
        <w:tc>
          <w:tcPr>
            <w:tcW w:w="1095" w:type="dxa"/>
            <w:vAlign w:val="center"/>
          </w:tcPr>
          <w:p w:rsidR="00171B9C" w:rsidRDefault="001A51E8">
            <w:pPr>
              <w:widowControl/>
              <w:jc w:val="center"/>
              <w:textAlignment w:val="center"/>
              <w:rPr>
                <w:rFonts w:ascii="仿宋" w:eastAsia="仿宋" w:hAnsi="仿宋" w:cs="仿宋"/>
                <w:sz w:val="20"/>
                <w:szCs w:val="20"/>
              </w:rPr>
            </w:pPr>
            <w:r>
              <w:rPr>
                <w:rFonts w:ascii="仿宋" w:eastAsia="仿宋" w:hAnsi="仿宋" w:cs="仿宋"/>
                <w:sz w:val="20"/>
                <w:szCs w:val="20"/>
              </w:rPr>
              <w:t>2016.8</w:t>
            </w:r>
          </w:p>
        </w:tc>
        <w:tc>
          <w:tcPr>
            <w:tcW w:w="900" w:type="dxa"/>
            <w:vAlign w:val="center"/>
          </w:tcPr>
          <w:p w:rsidR="00171B9C" w:rsidRDefault="001A51E8">
            <w:pPr>
              <w:widowControl/>
              <w:jc w:val="center"/>
              <w:textAlignment w:val="center"/>
              <w:rPr>
                <w:rFonts w:ascii="仿宋" w:eastAsia="仿宋" w:hAnsi="仿宋" w:cs="仿宋"/>
                <w:sz w:val="20"/>
                <w:szCs w:val="20"/>
              </w:rPr>
            </w:pPr>
            <w:r>
              <w:rPr>
                <w:rFonts w:ascii="仿宋" w:eastAsia="仿宋" w:hAnsi="仿宋" w:cs="仿宋"/>
                <w:sz w:val="20"/>
                <w:szCs w:val="20"/>
              </w:rPr>
              <w:t>16KY09</w:t>
            </w:r>
          </w:p>
        </w:tc>
        <w:tc>
          <w:tcPr>
            <w:tcW w:w="2702" w:type="dxa"/>
            <w:vAlign w:val="center"/>
          </w:tcPr>
          <w:p w:rsidR="00171B9C" w:rsidRDefault="001A51E8">
            <w:pPr>
              <w:rPr>
                <w:rFonts w:ascii="仿宋" w:eastAsia="仿宋" w:hAnsi="仿宋"/>
                <w:sz w:val="20"/>
                <w:szCs w:val="20"/>
              </w:rPr>
            </w:pPr>
            <w:r>
              <w:rPr>
                <w:rFonts w:ascii="仿宋" w:eastAsia="仿宋" w:hAnsi="仿宋" w:cs="仿宋" w:hint="eastAsia"/>
                <w:sz w:val="20"/>
                <w:szCs w:val="20"/>
              </w:rPr>
              <w:t>体验式教学法在《健康教育学》教学中的应用</w:t>
            </w:r>
          </w:p>
        </w:tc>
        <w:tc>
          <w:tcPr>
            <w:tcW w:w="1329" w:type="dxa"/>
            <w:vAlign w:val="center"/>
          </w:tcPr>
          <w:p w:rsidR="00171B9C" w:rsidRDefault="001A51E8">
            <w:pPr>
              <w:jc w:val="center"/>
              <w:rPr>
                <w:rFonts w:ascii="仿宋" w:eastAsia="仿宋" w:hAnsi="仿宋"/>
                <w:sz w:val="20"/>
                <w:szCs w:val="20"/>
              </w:rPr>
            </w:pPr>
            <w:r>
              <w:rPr>
                <w:rFonts w:ascii="仿宋" w:eastAsia="仿宋" w:hAnsi="仿宋" w:cs="仿宋" w:hint="eastAsia"/>
                <w:sz w:val="20"/>
                <w:szCs w:val="20"/>
              </w:rPr>
              <w:t>赵磊</w:t>
            </w:r>
          </w:p>
        </w:tc>
        <w:tc>
          <w:tcPr>
            <w:tcW w:w="2599" w:type="dxa"/>
            <w:shd w:val="clear" w:color="auto" w:fill="FFFFFF"/>
            <w:vAlign w:val="center"/>
          </w:tcPr>
          <w:p w:rsidR="00171B9C" w:rsidRDefault="001A51E8">
            <w:pPr>
              <w:rPr>
                <w:rFonts w:ascii="仿宋" w:eastAsia="仿宋" w:hAnsi="仿宋"/>
                <w:sz w:val="20"/>
                <w:szCs w:val="20"/>
              </w:rPr>
            </w:pPr>
            <w:r>
              <w:rPr>
                <w:rFonts w:ascii="仿宋" w:eastAsia="仿宋" w:hAnsi="仿宋" w:cs="仿宋" w:hint="eastAsia"/>
                <w:sz w:val="20"/>
                <w:szCs w:val="20"/>
              </w:rPr>
              <w:t>邹继华、李彩福、王钰、</w:t>
            </w:r>
          </w:p>
          <w:p w:rsidR="00171B9C" w:rsidRDefault="001A51E8">
            <w:pPr>
              <w:rPr>
                <w:rFonts w:ascii="仿宋" w:eastAsia="仿宋" w:hAnsi="仿宋"/>
                <w:sz w:val="20"/>
                <w:szCs w:val="20"/>
              </w:rPr>
            </w:pPr>
            <w:r>
              <w:rPr>
                <w:rFonts w:ascii="仿宋" w:eastAsia="仿宋" w:hAnsi="仿宋" w:cs="仿宋" w:hint="eastAsia"/>
                <w:sz w:val="20"/>
                <w:szCs w:val="20"/>
              </w:rPr>
              <w:t>陈建华等</w:t>
            </w:r>
          </w:p>
        </w:tc>
      </w:tr>
      <w:tr w:rsidR="00171B9C">
        <w:trPr>
          <w:trHeight w:val="675"/>
        </w:trPr>
        <w:tc>
          <w:tcPr>
            <w:tcW w:w="8625" w:type="dxa"/>
            <w:gridSpan w:val="5"/>
            <w:vAlign w:val="center"/>
          </w:tcPr>
          <w:p w:rsidR="00171B9C" w:rsidRDefault="001A51E8">
            <w:pPr>
              <w:widowControl/>
              <w:ind w:firstLineChars="50" w:firstLine="120"/>
              <w:rPr>
                <w:rFonts w:ascii="仿宋" w:eastAsia="仿宋" w:hAnsi="仿宋" w:cs="仿宋"/>
                <w:kern w:val="0"/>
                <w:sz w:val="24"/>
                <w:szCs w:val="24"/>
              </w:rPr>
            </w:pPr>
            <w:r>
              <w:rPr>
                <w:rFonts w:ascii="仿宋" w:eastAsia="仿宋" w:hAnsi="仿宋" w:cs="仿宋" w:hint="eastAsia"/>
                <w:kern w:val="0"/>
                <w:sz w:val="24"/>
                <w:szCs w:val="24"/>
              </w:rPr>
              <w:t>汇报时间：</w:t>
            </w:r>
            <w:r>
              <w:rPr>
                <w:rFonts w:ascii="仿宋" w:eastAsia="仿宋" w:hAnsi="仿宋" w:cs="仿宋"/>
                <w:kern w:val="0"/>
                <w:sz w:val="24"/>
                <w:szCs w:val="24"/>
              </w:rPr>
              <w:t xml:space="preserve">4.25                                                  </w:t>
            </w:r>
          </w:p>
          <w:p w:rsidR="00171B9C" w:rsidRDefault="001A51E8">
            <w:pPr>
              <w:widowControl/>
              <w:ind w:firstLineChars="50" w:firstLine="120"/>
              <w:rPr>
                <w:sz w:val="20"/>
                <w:szCs w:val="20"/>
              </w:rPr>
            </w:pPr>
            <w:r>
              <w:rPr>
                <w:rFonts w:ascii="仿宋" w:eastAsia="仿宋" w:hAnsi="仿宋" w:cs="仿宋" w:hint="eastAsia"/>
                <w:kern w:val="0"/>
                <w:sz w:val="24"/>
                <w:szCs w:val="24"/>
              </w:rPr>
              <w:t>汇报地点：</w:t>
            </w:r>
            <w:r>
              <w:rPr>
                <w:rFonts w:ascii="仿宋" w:eastAsia="仿宋" w:hAnsi="仿宋" w:cs="仿宋"/>
                <w:kern w:val="0"/>
                <w:sz w:val="24"/>
                <w:szCs w:val="24"/>
              </w:rPr>
              <w:t>12E406</w:t>
            </w:r>
          </w:p>
        </w:tc>
      </w:tr>
    </w:tbl>
    <w:p w:rsidR="00171B9C" w:rsidRDefault="00171B9C">
      <w:pPr>
        <w:widowControl/>
        <w:adjustRightInd w:val="0"/>
        <w:snapToGrid w:val="0"/>
        <w:spacing w:line="360" w:lineRule="auto"/>
        <w:rPr>
          <w:rFonts w:ascii="仿宋" w:eastAsia="仿宋" w:hAnsi="仿宋"/>
          <w:b/>
          <w:bCs/>
          <w:kern w:val="0"/>
          <w:sz w:val="28"/>
          <w:szCs w:val="28"/>
        </w:rPr>
      </w:pPr>
    </w:p>
    <w:p w:rsidR="00171B9C" w:rsidRDefault="001A51E8">
      <w:pPr>
        <w:widowControl/>
        <w:adjustRightInd w:val="0"/>
        <w:snapToGrid w:val="0"/>
        <w:spacing w:line="360" w:lineRule="auto"/>
        <w:rPr>
          <w:rFonts w:ascii="仿宋" w:eastAsia="仿宋" w:hAnsi="仿宋"/>
          <w:b/>
          <w:bCs/>
          <w:kern w:val="0"/>
          <w:sz w:val="28"/>
          <w:szCs w:val="28"/>
        </w:rPr>
      </w:pPr>
      <w:r>
        <w:rPr>
          <w:rFonts w:ascii="仿宋" w:eastAsia="仿宋" w:hAnsi="仿宋" w:cs="仿宋" w:hint="eastAsia"/>
          <w:b/>
          <w:bCs/>
          <w:kern w:val="0"/>
          <w:sz w:val="28"/>
          <w:szCs w:val="28"/>
        </w:rPr>
        <w:t>（三）教学改革专题系列活动</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 xml:space="preserve">1. </w:t>
      </w:r>
      <w:r>
        <w:rPr>
          <w:rFonts w:ascii="仿宋" w:eastAsia="仿宋" w:hAnsi="仿宋" w:cs="仿宋" w:hint="eastAsia"/>
          <w:kern w:val="0"/>
          <w:sz w:val="28"/>
          <w:szCs w:val="28"/>
        </w:rPr>
        <w:t>教育教学思想大讨论</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1</w:t>
      </w:r>
      <w:r>
        <w:rPr>
          <w:rFonts w:ascii="仿宋" w:eastAsia="仿宋" w:hAnsi="仿宋" w:cs="仿宋" w:hint="eastAsia"/>
          <w:kern w:val="0"/>
          <w:sz w:val="28"/>
          <w:szCs w:val="28"/>
        </w:rPr>
        <w:t>）明确专业教学改革方向：结合校院两级管理，有教务牵头组织各部系活动。围绕今后三年的教育教学改革方向以及主要课程改革讨论，明确未来规划。今后教改项目将在此基础上选择申报内容及方向。具体时间和地点待定。</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2</w:t>
      </w:r>
      <w:r>
        <w:rPr>
          <w:rFonts w:ascii="仿宋" w:eastAsia="仿宋" w:hAnsi="仿宋" w:cs="仿宋" w:hint="eastAsia"/>
          <w:kern w:val="0"/>
          <w:sz w:val="28"/>
          <w:szCs w:val="28"/>
        </w:rPr>
        <w:t>）制定各专业建设规划：结合各专业特点，组织各专业有针对性的讨论明确现在存在的问题，并制定专业建设规划。比如新增专业康复治疗学专业和临床医学专业。康复治疗学继续做好课程标准化建设，临床医学专业做好人才培养方案和下学期教学任务准备工作；特色专业口腔医学和优势专业护理学，以口腔卓越班和护理认证为抓手，推进专业特色建设。</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lastRenderedPageBreak/>
        <w:t xml:space="preserve">2. </w:t>
      </w:r>
      <w:r>
        <w:rPr>
          <w:rFonts w:ascii="仿宋" w:eastAsia="仿宋" w:hAnsi="仿宋" w:cs="仿宋" w:hint="eastAsia"/>
          <w:kern w:val="0"/>
          <w:sz w:val="28"/>
          <w:szCs w:val="28"/>
        </w:rPr>
        <w:t>教育教学专题系列沙龙</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1</w:t>
      </w:r>
      <w:r>
        <w:rPr>
          <w:rFonts w:ascii="仿宋" w:eastAsia="仿宋" w:hAnsi="仿宋" w:cs="仿宋" w:hint="eastAsia"/>
          <w:kern w:val="0"/>
          <w:sz w:val="28"/>
          <w:szCs w:val="28"/>
        </w:rPr>
        <w:t>）教学秘书培训</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主</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题：强化学习，提升岗位能力</w:t>
      </w:r>
      <w:r>
        <w:rPr>
          <w:rFonts w:ascii="仿宋" w:eastAsia="仿宋" w:hAnsi="仿宋" w:cs="仿宋" w:hint="eastAsia"/>
          <w:kern w:val="0"/>
          <w:sz w:val="28"/>
          <w:szCs w:val="28"/>
        </w:rPr>
        <w:t xml:space="preserve"> </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主讲人：李达生</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时</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间：</w:t>
      </w:r>
      <w:r>
        <w:rPr>
          <w:rFonts w:ascii="仿宋" w:eastAsia="仿宋" w:hAnsi="仿宋" w:cs="仿宋" w:hint="eastAsia"/>
          <w:kern w:val="0"/>
          <w:sz w:val="28"/>
          <w:szCs w:val="28"/>
        </w:rPr>
        <w:t>4</w:t>
      </w:r>
      <w:r>
        <w:rPr>
          <w:rFonts w:ascii="仿宋" w:eastAsia="仿宋" w:hAnsi="仿宋" w:cs="仿宋" w:hint="eastAsia"/>
          <w:kern w:val="0"/>
          <w:sz w:val="28"/>
          <w:szCs w:val="28"/>
        </w:rPr>
        <w:t>月</w:t>
      </w:r>
      <w:r>
        <w:rPr>
          <w:rFonts w:ascii="仿宋" w:eastAsia="仿宋" w:hAnsi="仿宋" w:cs="仿宋" w:hint="eastAsia"/>
          <w:kern w:val="0"/>
          <w:sz w:val="28"/>
          <w:szCs w:val="28"/>
        </w:rPr>
        <w:t>30</w:t>
      </w:r>
      <w:r>
        <w:rPr>
          <w:rFonts w:ascii="仿宋" w:eastAsia="仿宋" w:hAnsi="仿宋" w:cs="仿宋" w:hint="eastAsia"/>
          <w:kern w:val="0"/>
          <w:sz w:val="28"/>
          <w:szCs w:val="28"/>
        </w:rPr>
        <w:t>日（结合第四轮岗聘待定）</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地点：</w:t>
      </w:r>
      <w:r>
        <w:rPr>
          <w:rFonts w:ascii="仿宋" w:eastAsia="仿宋" w:hAnsi="仿宋" w:cs="仿宋" w:hint="eastAsia"/>
          <w:kern w:val="0"/>
          <w:sz w:val="28"/>
          <w:szCs w:val="28"/>
        </w:rPr>
        <w:t>13E406</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2</w:t>
      </w:r>
      <w:r>
        <w:rPr>
          <w:rFonts w:ascii="仿宋" w:eastAsia="仿宋" w:hAnsi="仿宋" w:cs="仿宋" w:hint="eastAsia"/>
          <w:kern w:val="0"/>
          <w:sz w:val="28"/>
          <w:szCs w:val="28"/>
        </w:rPr>
        <w:t>）专业负责人专题讲座（日</w:t>
      </w:r>
      <w:r>
        <w:rPr>
          <w:rFonts w:ascii="仿宋" w:eastAsia="仿宋" w:hAnsi="仿宋" w:cs="仿宋" w:hint="eastAsia"/>
          <w:kern w:val="0"/>
          <w:sz w:val="28"/>
          <w:szCs w:val="28"/>
        </w:rPr>
        <w:t>常教学常规培训）</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8"/>
        <w:gridCol w:w="2520"/>
        <w:gridCol w:w="2926"/>
        <w:gridCol w:w="1911"/>
      </w:tblGrid>
      <w:tr w:rsidR="00171B9C">
        <w:trPr>
          <w:trHeight w:val="462"/>
          <w:jc w:val="center"/>
        </w:trPr>
        <w:tc>
          <w:tcPr>
            <w:tcW w:w="1368" w:type="dxa"/>
            <w:vAlign w:val="center"/>
          </w:tcPr>
          <w:p w:rsidR="00171B9C" w:rsidRDefault="001A51E8">
            <w:pPr>
              <w:widowControl/>
              <w:adjustRightInd w:val="0"/>
              <w:snapToGrid w:val="0"/>
              <w:spacing w:line="480" w:lineRule="exact"/>
              <w:jc w:val="center"/>
              <w:rPr>
                <w:rFonts w:ascii="仿宋" w:eastAsia="仿宋" w:hAnsi="仿宋"/>
                <w:b/>
                <w:bCs/>
                <w:kern w:val="0"/>
                <w:sz w:val="24"/>
                <w:szCs w:val="24"/>
              </w:rPr>
            </w:pPr>
            <w:r>
              <w:rPr>
                <w:rFonts w:ascii="仿宋" w:eastAsia="仿宋" w:hAnsi="仿宋" w:cs="仿宋" w:hint="eastAsia"/>
                <w:b/>
                <w:bCs/>
                <w:kern w:val="0"/>
                <w:sz w:val="24"/>
                <w:szCs w:val="24"/>
              </w:rPr>
              <w:t>讲座人</w:t>
            </w:r>
          </w:p>
        </w:tc>
        <w:tc>
          <w:tcPr>
            <w:tcW w:w="2520" w:type="dxa"/>
            <w:vAlign w:val="center"/>
          </w:tcPr>
          <w:p w:rsidR="00171B9C" w:rsidRDefault="001A51E8">
            <w:pPr>
              <w:widowControl/>
              <w:adjustRightInd w:val="0"/>
              <w:snapToGrid w:val="0"/>
              <w:spacing w:line="480" w:lineRule="exact"/>
              <w:jc w:val="center"/>
              <w:rPr>
                <w:rFonts w:ascii="仿宋" w:eastAsia="仿宋" w:hAnsi="仿宋"/>
                <w:b/>
                <w:bCs/>
                <w:kern w:val="0"/>
                <w:sz w:val="24"/>
                <w:szCs w:val="24"/>
              </w:rPr>
            </w:pPr>
            <w:r>
              <w:rPr>
                <w:rFonts w:ascii="仿宋" w:eastAsia="仿宋" w:hAnsi="仿宋" w:cs="仿宋" w:hint="eastAsia"/>
                <w:b/>
                <w:bCs/>
                <w:kern w:val="0"/>
                <w:sz w:val="24"/>
                <w:szCs w:val="24"/>
              </w:rPr>
              <w:t>主题</w:t>
            </w:r>
          </w:p>
        </w:tc>
        <w:tc>
          <w:tcPr>
            <w:tcW w:w="2926" w:type="dxa"/>
            <w:vAlign w:val="center"/>
          </w:tcPr>
          <w:p w:rsidR="00171B9C" w:rsidRDefault="001A51E8">
            <w:pPr>
              <w:widowControl/>
              <w:adjustRightInd w:val="0"/>
              <w:snapToGrid w:val="0"/>
              <w:spacing w:line="480" w:lineRule="exact"/>
              <w:jc w:val="center"/>
              <w:rPr>
                <w:rFonts w:ascii="仿宋" w:eastAsia="仿宋" w:hAnsi="仿宋"/>
                <w:b/>
                <w:bCs/>
                <w:kern w:val="0"/>
                <w:sz w:val="24"/>
                <w:szCs w:val="24"/>
              </w:rPr>
            </w:pPr>
            <w:r>
              <w:rPr>
                <w:rFonts w:ascii="仿宋" w:eastAsia="仿宋" w:hAnsi="仿宋" w:cs="仿宋" w:hint="eastAsia"/>
                <w:b/>
                <w:bCs/>
                <w:kern w:val="0"/>
                <w:sz w:val="24"/>
                <w:szCs w:val="24"/>
              </w:rPr>
              <w:t>时间</w:t>
            </w:r>
          </w:p>
        </w:tc>
        <w:tc>
          <w:tcPr>
            <w:tcW w:w="1911" w:type="dxa"/>
            <w:vAlign w:val="center"/>
          </w:tcPr>
          <w:p w:rsidR="00171B9C" w:rsidRDefault="001A51E8">
            <w:pPr>
              <w:widowControl/>
              <w:adjustRightInd w:val="0"/>
              <w:snapToGrid w:val="0"/>
              <w:spacing w:line="480" w:lineRule="exact"/>
              <w:jc w:val="center"/>
              <w:rPr>
                <w:rFonts w:ascii="仿宋" w:eastAsia="仿宋" w:hAnsi="仿宋"/>
                <w:b/>
                <w:bCs/>
                <w:kern w:val="0"/>
                <w:sz w:val="24"/>
                <w:szCs w:val="24"/>
              </w:rPr>
            </w:pPr>
            <w:r>
              <w:rPr>
                <w:rFonts w:ascii="仿宋" w:eastAsia="仿宋" w:hAnsi="仿宋" w:cs="仿宋" w:hint="eastAsia"/>
                <w:b/>
                <w:bCs/>
                <w:kern w:val="0"/>
                <w:sz w:val="24"/>
                <w:szCs w:val="24"/>
              </w:rPr>
              <w:t>地点</w:t>
            </w:r>
          </w:p>
        </w:tc>
      </w:tr>
      <w:tr w:rsidR="00171B9C">
        <w:trPr>
          <w:trHeight w:val="247"/>
          <w:jc w:val="center"/>
        </w:trPr>
        <w:tc>
          <w:tcPr>
            <w:tcW w:w="1368" w:type="dxa"/>
            <w:vAlign w:val="center"/>
          </w:tcPr>
          <w:p w:rsidR="00171B9C" w:rsidRDefault="001A51E8">
            <w:pPr>
              <w:widowControl/>
              <w:adjustRightInd w:val="0"/>
              <w:snapToGrid w:val="0"/>
              <w:spacing w:line="480" w:lineRule="exact"/>
              <w:ind w:firstLineChars="100" w:firstLine="240"/>
              <w:rPr>
                <w:rFonts w:ascii="仿宋" w:eastAsia="仿宋" w:hAnsi="仿宋"/>
                <w:kern w:val="0"/>
                <w:sz w:val="24"/>
                <w:szCs w:val="24"/>
              </w:rPr>
            </w:pPr>
            <w:r>
              <w:rPr>
                <w:rFonts w:ascii="仿宋" w:eastAsia="仿宋" w:hAnsi="仿宋" w:cs="仿宋" w:hint="eastAsia"/>
                <w:kern w:val="0"/>
                <w:sz w:val="24"/>
                <w:szCs w:val="24"/>
              </w:rPr>
              <w:t>邹继华</w:t>
            </w:r>
          </w:p>
        </w:tc>
        <w:tc>
          <w:tcPr>
            <w:tcW w:w="2520" w:type="dxa"/>
            <w:vAlign w:val="center"/>
          </w:tcPr>
          <w:p w:rsidR="00171B9C" w:rsidRDefault="001A51E8">
            <w:pPr>
              <w:widowControl/>
              <w:adjustRightInd w:val="0"/>
              <w:snapToGrid w:val="0"/>
              <w:spacing w:line="480" w:lineRule="exact"/>
              <w:jc w:val="center"/>
              <w:rPr>
                <w:rFonts w:ascii="仿宋" w:eastAsia="仿宋" w:hAnsi="仿宋"/>
                <w:kern w:val="0"/>
                <w:sz w:val="24"/>
                <w:szCs w:val="24"/>
              </w:rPr>
            </w:pPr>
            <w:r>
              <w:rPr>
                <w:rFonts w:ascii="仿宋" w:eastAsia="仿宋" w:hAnsi="仿宋" w:cs="仿宋" w:hint="eastAsia"/>
                <w:kern w:val="0"/>
                <w:sz w:val="24"/>
                <w:szCs w:val="24"/>
              </w:rPr>
              <w:t>教学评价</w:t>
            </w:r>
          </w:p>
        </w:tc>
        <w:tc>
          <w:tcPr>
            <w:tcW w:w="2926" w:type="dxa"/>
            <w:vAlign w:val="center"/>
          </w:tcPr>
          <w:p w:rsidR="00171B9C" w:rsidRDefault="001A51E8">
            <w:pPr>
              <w:widowControl/>
              <w:adjustRightInd w:val="0"/>
              <w:snapToGrid w:val="0"/>
              <w:spacing w:line="480" w:lineRule="exact"/>
              <w:jc w:val="center"/>
              <w:rPr>
                <w:rFonts w:ascii="仿宋" w:eastAsia="仿宋" w:hAnsi="仿宋"/>
                <w:kern w:val="0"/>
                <w:sz w:val="24"/>
                <w:szCs w:val="24"/>
              </w:rPr>
            </w:pPr>
            <w:r>
              <w:rPr>
                <w:rFonts w:ascii="仿宋" w:eastAsia="仿宋" w:hAnsi="仿宋" w:cs="仿宋"/>
                <w:kern w:val="0"/>
                <w:sz w:val="24"/>
                <w:szCs w:val="24"/>
              </w:rPr>
              <w:t>5.2</w:t>
            </w:r>
          </w:p>
        </w:tc>
        <w:tc>
          <w:tcPr>
            <w:tcW w:w="1911" w:type="dxa"/>
            <w:vAlign w:val="center"/>
          </w:tcPr>
          <w:p w:rsidR="00171B9C" w:rsidRDefault="001A51E8">
            <w:pPr>
              <w:widowControl/>
              <w:adjustRightInd w:val="0"/>
              <w:snapToGrid w:val="0"/>
              <w:spacing w:line="480" w:lineRule="exact"/>
              <w:jc w:val="center"/>
              <w:rPr>
                <w:rFonts w:ascii="仿宋" w:eastAsia="仿宋" w:hAnsi="仿宋"/>
                <w:kern w:val="0"/>
                <w:sz w:val="24"/>
                <w:szCs w:val="24"/>
              </w:rPr>
            </w:pPr>
            <w:r>
              <w:rPr>
                <w:rFonts w:ascii="仿宋" w:eastAsia="仿宋" w:hAnsi="仿宋" w:cs="仿宋"/>
                <w:kern w:val="0"/>
                <w:sz w:val="24"/>
                <w:szCs w:val="24"/>
              </w:rPr>
              <w:t>12E306</w:t>
            </w:r>
          </w:p>
        </w:tc>
      </w:tr>
      <w:tr w:rsidR="00171B9C">
        <w:trPr>
          <w:trHeight w:val="462"/>
          <w:jc w:val="center"/>
        </w:trPr>
        <w:tc>
          <w:tcPr>
            <w:tcW w:w="1368" w:type="dxa"/>
            <w:vAlign w:val="center"/>
          </w:tcPr>
          <w:p w:rsidR="00171B9C" w:rsidRDefault="001A51E8">
            <w:pPr>
              <w:widowControl/>
              <w:adjustRightInd w:val="0"/>
              <w:snapToGrid w:val="0"/>
              <w:spacing w:line="480" w:lineRule="exact"/>
              <w:jc w:val="center"/>
              <w:rPr>
                <w:rFonts w:ascii="仿宋" w:eastAsia="仿宋" w:hAnsi="仿宋"/>
                <w:kern w:val="0"/>
                <w:sz w:val="24"/>
                <w:szCs w:val="24"/>
              </w:rPr>
            </w:pPr>
            <w:r>
              <w:rPr>
                <w:rFonts w:ascii="仿宋" w:eastAsia="仿宋" w:hAnsi="仿宋" w:cs="仿宋" w:hint="eastAsia"/>
                <w:kern w:val="0"/>
                <w:sz w:val="24"/>
                <w:szCs w:val="24"/>
              </w:rPr>
              <w:t>陈光平</w:t>
            </w:r>
          </w:p>
        </w:tc>
        <w:tc>
          <w:tcPr>
            <w:tcW w:w="2520" w:type="dxa"/>
            <w:vAlign w:val="center"/>
          </w:tcPr>
          <w:p w:rsidR="00171B9C" w:rsidRDefault="001A51E8">
            <w:pPr>
              <w:widowControl/>
              <w:adjustRightInd w:val="0"/>
              <w:snapToGrid w:val="0"/>
              <w:spacing w:line="480" w:lineRule="exact"/>
              <w:jc w:val="center"/>
              <w:rPr>
                <w:rFonts w:ascii="仿宋" w:eastAsia="仿宋" w:hAnsi="仿宋"/>
                <w:kern w:val="0"/>
                <w:sz w:val="24"/>
                <w:szCs w:val="24"/>
              </w:rPr>
            </w:pPr>
            <w:r>
              <w:rPr>
                <w:rFonts w:ascii="仿宋" w:eastAsia="仿宋" w:hAnsi="仿宋" w:cs="仿宋" w:hint="eastAsia"/>
                <w:kern w:val="0"/>
                <w:sz w:val="24"/>
                <w:szCs w:val="24"/>
              </w:rPr>
              <w:t>课堂教学技巧</w:t>
            </w:r>
          </w:p>
        </w:tc>
        <w:tc>
          <w:tcPr>
            <w:tcW w:w="2926" w:type="dxa"/>
            <w:vAlign w:val="center"/>
          </w:tcPr>
          <w:p w:rsidR="00171B9C" w:rsidRDefault="001A51E8">
            <w:pPr>
              <w:widowControl/>
              <w:adjustRightInd w:val="0"/>
              <w:snapToGrid w:val="0"/>
              <w:spacing w:line="480" w:lineRule="exact"/>
              <w:jc w:val="center"/>
              <w:rPr>
                <w:rFonts w:ascii="仿宋" w:eastAsia="仿宋" w:hAnsi="仿宋" w:cs="仿宋"/>
                <w:kern w:val="0"/>
                <w:sz w:val="24"/>
                <w:szCs w:val="24"/>
              </w:rPr>
            </w:pPr>
            <w:r>
              <w:rPr>
                <w:rFonts w:ascii="仿宋" w:eastAsia="仿宋" w:hAnsi="仿宋" w:cs="仿宋"/>
                <w:kern w:val="0"/>
                <w:sz w:val="24"/>
                <w:szCs w:val="24"/>
              </w:rPr>
              <w:t>4.18</w:t>
            </w:r>
          </w:p>
        </w:tc>
        <w:tc>
          <w:tcPr>
            <w:tcW w:w="1911" w:type="dxa"/>
            <w:vAlign w:val="center"/>
          </w:tcPr>
          <w:p w:rsidR="00171B9C" w:rsidRDefault="001A51E8">
            <w:pPr>
              <w:widowControl/>
              <w:adjustRightInd w:val="0"/>
              <w:snapToGrid w:val="0"/>
              <w:spacing w:line="480" w:lineRule="exact"/>
              <w:jc w:val="center"/>
              <w:rPr>
                <w:rFonts w:ascii="仿宋" w:eastAsia="仿宋" w:hAnsi="仿宋"/>
                <w:kern w:val="0"/>
                <w:sz w:val="24"/>
                <w:szCs w:val="24"/>
              </w:rPr>
            </w:pPr>
            <w:r>
              <w:rPr>
                <w:rFonts w:ascii="仿宋" w:eastAsia="仿宋" w:hAnsi="仿宋" w:cs="仿宋"/>
                <w:kern w:val="0"/>
                <w:sz w:val="24"/>
                <w:szCs w:val="24"/>
              </w:rPr>
              <w:t>12E306</w:t>
            </w:r>
          </w:p>
        </w:tc>
      </w:tr>
    </w:tbl>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3</w:t>
      </w:r>
      <w:r>
        <w:rPr>
          <w:rFonts w:ascii="仿宋" w:eastAsia="仿宋" w:hAnsi="仿宋" w:cs="仿宋" w:hint="eastAsia"/>
          <w:kern w:val="0"/>
          <w:sz w:val="28"/>
          <w:szCs w:val="28"/>
        </w:rPr>
        <w:t>）医学教育教学研究专题讲座</w:t>
      </w:r>
      <w:r>
        <w:rPr>
          <w:rFonts w:ascii="仿宋" w:eastAsia="仿宋" w:hAnsi="仿宋" w:cs="仿宋" w:hint="eastAsia"/>
          <w:kern w:val="0"/>
          <w:sz w:val="28"/>
          <w:szCs w:val="28"/>
        </w:rPr>
        <w:t xml:space="preserve"> </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主</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题：医学教育教学研究</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知名专家：孙宏玉、李红玉、姜小鹰等</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时</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间：预计</w:t>
      </w:r>
      <w:r>
        <w:rPr>
          <w:rFonts w:ascii="仿宋" w:eastAsia="仿宋" w:hAnsi="仿宋" w:cs="仿宋" w:hint="eastAsia"/>
          <w:kern w:val="0"/>
          <w:sz w:val="28"/>
          <w:szCs w:val="28"/>
        </w:rPr>
        <w:t>5</w:t>
      </w:r>
      <w:r>
        <w:rPr>
          <w:rFonts w:ascii="仿宋" w:eastAsia="仿宋" w:hAnsi="仿宋" w:cs="仿宋" w:hint="eastAsia"/>
          <w:kern w:val="0"/>
          <w:sz w:val="28"/>
          <w:szCs w:val="28"/>
        </w:rPr>
        <w:t>月</w:t>
      </w:r>
      <w:r>
        <w:rPr>
          <w:rFonts w:ascii="仿宋" w:eastAsia="仿宋" w:hAnsi="仿宋" w:cs="仿宋" w:hint="eastAsia"/>
          <w:kern w:val="0"/>
          <w:sz w:val="28"/>
          <w:szCs w:val="28"/>
        </w:rPr>
        <w:t>6-7</w:t>
      </w:r>
      <w:r>
        <w:rPr>
          <w:rFonts w:ascii="仿宋" w:eastAsia="仿宋" w:hAnsi="仿宋" w:cs="仿宋" w:hint="eastAsia"/>
          <w:kern w:val="0"/>
          <w:sz w:val="28"/>
          <w:szCs w:val="28"/>
        </w:rPr>
        <w:t>日</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地点：待定</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4</w:t>
      </w:r>
      <w:r>
        <w:rPr>
          <w:rFonts w:ascii="仿宋" w:eastAsia="仿宋" w:hAnsi="仿宋" w:cs="仿宋" w:hint="eastAsia"/>
          <w:kern w:val="0"/>
          <w:sz w:val="28"/>
          <w:szCs w:val="28"/>
        </w:rPr>
        <w:t>）中外合作办学项目专题沙龙（毕业论文）</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主题：毕业论文设计与管理</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主持人：许丽娟</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时间：</w:t>
      </w:r>
      <w:r>
        <w:rPr>
          <w:rFonts w:ascii="仿宋" w:eastAsia="仿宋" w:hAnsi="仿宋" w:cs="仿宋" w:hint="eastAsia"/>
          <w:kern w:val="0"/>
          <w:sz w:val="28"/>
          <w:szCs w:val="28"/>
        </w:rPr>
        <w:t>4</w:t>
      </w:r>
      <w:r>
        <w:rPr>
          <w:rFonts w:ascii="仿宋" w:eastAsia="仿宋" w:hAnsi="仿宋" w:cs="仿宋" w:hint="eastAsia"/>
          <w:kern w:val="0"/>
          <w:sz w:val="28"/>
          <w:szCs w:val="28"/>
        </w:rPr>
        <w:t>月</w:t>
      </w:r>
      <w:r>
        <w:rPr>
          <w:rFonts w:ascii="仿宋" w:eastAsia="仿宋" w:hAnsi="仿宋" w:cs="仿宋" w:hint="eastAsia"/>
          <w:kern w:val="0"/>
          <w:sz w:val="28"/>
          <w:szCs w:val="28"/>
        </w:rPr>
        <w:t>27</w:t>
      </w:r>
      <w:r>
        <w:rPr>
          <w:rFonts w:ascii="仿宋" w:eastAsia="仿宋" w:hAnsi="仿宋" w:cs="仿宋" w:hint="eastAsia"/>
          <w:kern w:val="0"/>
          <w:sz w:val="28"/>
          <w:szCs w:val="28"/>
        </w:rPr>
        <w:t>日</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地点：</w:t>
      </w:r>
      <w:r>
        <w:rPr>
          <w:rFonts w:ascii="仿宋" w:eastAsia="仿宋" w:hAnsi="仿宋" w:cs="仿宋" w:hint="eastAsia"/>
          <w:kern w:val="0"/>
          <w:sz w:val="28"/>
          <w:szCs w:val="28"/>
        </w:rPr>
        <w:t>13E406</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成果：讨论总结，完成毕业论文管理细则。</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 xml:space="preserve">3. </w:t>
      </w:r>
      <w:r>
        <w:rPr>
          <w:rFonts w:ascii="仿宋" w:eastAsia="仿宋" w:hAnsi="仿宋" w:cs="仿宋" w:hint="eastAsia"/>
          <w:kern w:val="0"/>
          <w:sz w:val="28"/>
          <w:szCs w:val="28"/>
        </w:rPr>
        <w:t>教学改革总结和提升</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主</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题：“教学改革推进活动</w:t>
      </w:r>
      <w:r>
        <w:rPr>
          <w:rFonts w:ascii="仿宋" w:eastAsia="仿宋" w:hAnsi="仿宋" w:cs="仿宋" w:hint="eastAsia"/>
          <w:kern w:val="0"/>
          <w:sz w:val="28"/>
          <w:szCs w:val="28"/>
        </w:rPr>
        <w:t>”研讨会</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主持人：邹继华</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时</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间：</w:t>
      </w:r>
      <w:r>
        <w:rPr>
          <w:rFonts w:ascii="仿宋" w:eastAsia="仿宋" w:hAnsi="仿宋" w:cs="仿宋" w:hint="eastAsia"/>
          <w:kern w:val="0"/>
          <w:sz w:val="28"/>
          <w:szCs w:val="28"/>
        </w:rPr>
        <w:t>5</w:t>
      </w:r>
      <w:r>
        <w:rPr>
          <w:rFonts w:ascii="仿宋" w:eastAsia="仿宋" w:hAnsi="仿宋" w:cs="仿宋" w:hint="eastAsia"/>
          <w:kern w:val="0"/>
          <w:sz w:val="28"/>
          <w:szCs w:val="28"/>
        </w:rPr>
        <w:t>月</w:t>
      </w:r>
      <w:r>
        <w:rPr>
          <w:rFonts w:ascii="仿宋" w:eastAsia="仿宋" w:hAnsi="仿宋" w:cs="仿宋" w:hint="eastAsia"/>
          <w:kern w:val="0"/>
          <w:sz w:val="28"/>
          <w:szCs w:val="28"/>
        </w:rPr>
        <w:t>9</w:t>
      </w:r>
      <w:r>
        <w:rPr>
          <w:rFonts w:ascii="仿宋" w:eastAsia="仿宋" w:hAnsi="仿宋" w:cs="仿宋" w:hint="eastAsia"/>
          <w:kern w:val="0"/>
          <w:sz w:val="28"/>
          <w:szCs w:val="28"/>
        </w:rPr>
        <w:t>日</w:t>
      </w:r>
    </w:p>
    <w:p w:rsidR="00171B9C" w:rsidRDefault="001A51E8">
      <w:pPr>
        <w:widowControl/>
        <w:adjustRightInd w:val="0"/>
        <w:snapToGrid w:val="0"/>
        <w:spacing w:line="48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参加人：部系教学骨干</w:t>
      </w:r>
    </w:p>
    <w:p w:rsidR="00171B9C" w:rsidRDefault="00171B9C">
      <w:pPr>
        <w:widowControl/>
        <w:adjustRightInd w:val="0"/>
        <w:snapToGrid w:val="0"/>
        <w:spacing w:line="480" w:lineRule="exact"/>
        <w:rPr>
          <w:rFonts w:ascii="仿宋" w:eastAsia="仿宋" w:hAnsi="仿宋" w:cs="仿宋"/>
          <w:kern w:val="0"/>
          <w:sz w:val="28"/>
          <w:szCs w:val="28"/>
        </w:rPr>
      </w:pPr>
    </w:p>
    <w:p w:rsidR="00171B9C" w:rsidRDefault="00171B9C">
      <w:pPr>
        <w:widowControl/>
        <w:adjustRightInd w:val="0"/>
        <w:snapToGrid w:val="0"/>
        <w:spacing w:line="480" w:lineRule="exact"/>
        <w:rPr>
          <w:rFonts w:ascii="仿宋" w:eastAsia="仿宋" w:hAnsi="仿宋" w:cs="仿宋"/>
          <w:kern w:val="0"/>
          <w:sz w:val="28"/>
          <w:szCs w:val="28"/>
        </w:rPr>
      </w:pPr>
    </w:p>
    <w:p w:rsidR="00171B9C" w:rsidRDefault="001A51E8">
      <w:pPr>
        <w:widowControl/>
        <w:adjustRightInd w:val="0"/>
        <w:snapToGrid w:val="0"/>
        <w:spacing w:line="480" w:lineRule="exact"/>
        <w:rPr>
          <w:rFonts w:ascii="仿宋" w:eastAsia="仿宋" w:hAnsi="仿宋"/>
          <w:kern w:val="0"/>
          <w:sz w:val="28"/>
          <w:szCs w:val="28"/>
        </w:rPr>
      </w:pPr>
      <w:bookmarkStart w:id="0" w:name="_GoBack"/>
      <w:bookmarkEnd w:id="0"/>
      <w:r>
        <w:rPr>
          <w:rFonts w:ascii="仿宋" w:eastAsia="仿宋" w:hAnsi="仿宋" w:cs="仿宋" w:hint="eastAsia"/>
          <w:kern w:val="0"/>
          <w:sz w:val="28"/>
          <w:szCs w:val="28"/>
        </w:rPr>
        <w:lastRenderedPageBreak/>
        <w:t>三、活动总结</w:t>
      </w:r>
    </w:p>
    <w:p w:rsidR="00171B9C" w:rsidRDefault="001A51E8">
      <w:pPr>
        <w:widowControl/>
        <w:adjustRightInd w:val="0"/>
        <w:snapToGrid w:val="0"/>
        <w:spacing w:line="480" w:lineRule="exact"/>
        <w:ind w:firstLineChars="200" w:firstLine="560"/>
        <w:rPr>
          <w:rFonts w:ascii="仿宋" w:eastAsia="仿宋" w:hAnsi="仿宋"/>
          <w:kern w:val="0"/>
          <w:sz w:val="28"/>
          <w:szCs w:val="28"/>
        </w:rPr>
      </w:pPr>
      <w:r>
        <w:rPr>
          <w:rFonts w:ascii="仿宋" w:eastAsia="仿宋" w:hAnsi="仿宋" w:cs="仿宋" w:hint="eastAsia"/>
          <w:kern w:val="0"/>
          <w:sz w:val="28"/>
          <w:szCs w:val="28"/>
        </w:rPr>
        <w:t>活动小组对本院开展的示范课活动、公开课活动、教改提升研讨会系列活动以及教改一般项目的结题验收情况进行梳理，总结各项活动开展的效果和亮点。完成本学期“教学改革推进活动</w:t>
      </w:r>
      <w:r>
        <w:rPr>
          <w:rFonts w:ascii="仿宋" w:eastAsia="仿宋" w:hAnsi="仿宋" w:cs="仿宋" w:hint="eastAsia"/>
          <w:kern w:val="0"/>
          <w:sz w:val="28"/>
          <w:szCs w:val="28"/>
        </w:rPr>
        <w:t>”活动总结报告。</w:t>
      </w:r>
    </w:p>
    <w:p w:rsidR="00171B9C" w:rsidRDefault="00171B9C">
      <w:pPr>
        <w:widowControl/>
        <w:adjustRightInd w:val="0"/>
        <w:snapToGrid w:val="0"/>
        <w:spacing w:line="360" w:lineRule="auto"/>
        <w:rPr>
          <w:rFonts w:ascii="仿宋" w:eastAsia="仿宋" w:hAnsi="仿宋"/>
          <w:kern w:val="0"/>
          <w:sz w:val="28"/>
          <w:szCs w:val="28"/>
        </w:rPr>
      </w:pPr>
    </w:p>
    <w:p w:rsidR="00171B9C" w:rsidRDefault="00171B9C">
      <w:pPr>
        <w:widowControl/>
        <w:adjustRightInd w:val="0"/>
        <w:snapToGrid w:val="0"/>
        <w:spacing w:line="360" w:lineRule="auto"/>
        <w:rPr>
          <w:rFonts w:ascii="仿宋" w:eastAsia="仿宋" w:hAnsi="仿宋"/>
          <w:kern w:val="0"/>
          <w:sz w:val="28"/>
          <w:szCs w:val="28"/>
        </w:rPr>
      </w:pPr>
    </w:p>
    <w:p w:rsidR="00171B9C" w:rsidRDefault="00171B9C">
      <w:pPr>
        <w:widowControl/>
        <w:adjustRightInd w:val="0"/>
        <w:snapToGrid w:val="0"/>
        <w:spacing w:line="360" w:lineRule="auto"/>
        <w:rPr>
          <w:rFonts w:ascii="仿宋" w:eastAsia="仿宋" w:hAnsi="仿宋"/>
          <w:kern w:val="0"/>
          <w:sz w:val="28"/>
          <w:szCs w:val="28"/>
        </w:rPr>
      </w:pPr>
    </w:p>
    <w:p w:rsidR="00171B9C" w:rsidRDefault="00171B9C">
      <w:pPr>
        <w:widowControl/>
        <w:adjustRightInd w:val="0"/>
        <w:snapToGrid w:val="0"/>
        <w:spacing w:line="360" w:lineRule="auto"/>
        <w:rPr>
          <w:rFonts w:ascii="仿宋" w:eastAsia="仿宋" w:hAnsi="仿宋"/>
          <w:kern w:val="0"/>
          <w:sz w:val="28"/>
          <w:szCs w:val="28"/>
        </w:rPr>
      </w:pPr>
    </w:p>
    <w:p w:rsidR="00171B9C" w:rsidRDefault="00171B9C">
      <w:pPr>
        <w:widowControl/>
        <w:adjustRightInd w:val="0"/>
        <w:snapToGrid w:val="0"/>
        <w:spacing w:line="360" w:lineRule="auto"/>
        <w:rPr>
          <w:rFonts w:ascii="仿宋" w:eastAsia="仿宋" w:hAnsi="仿宋"/>
          <w:kern w:val="0"/>
          <w:sz w:val="28"/>
          <w:szCs w:val="28"/>
        </w:rPr>
      </w:pPr>
    </w:p>
    <w:p w:rsidR="00171B9C" w:rsidRDefault="00171B9C">
      <w:pPr>
        <w:widowControl/>
        <w:adjustRightInd w:val="0"/>
        <w:snapToGrid w:val="0"/>
        <w:spacing w:line="360" w:lineRule="auto"/>
        <w:rPr>
          <w:rFonts w:ascii="仿宋" w:eastAsia="仿宋" w:hAnsi="仿宋"/>
          <w:kern w:val="0"/>
          <w:sz w:val="28"/>
          <w:szCs w:val="28"/>
        </w:rPr>
      </w:pPr>
    </w:p>
    <w:p w:rsidR="00171B9C" w:rsidRDefault="00171B9C">
      <w:pPr>
        <w:widowControl/>
        <w:adjustRightInd w:val="0"/>
        <w:snapToGrid w:val="0"/>
        <w:spacing w:line="360" w:lineRule="auto"/>
        <w:rPr>
          <w:rFonts w:ascii="仿宋" w:eastAsia="仿宋" w:hAnsi="仿宋"/>
          <w:kern w:val="0"/>
          <w:sz w:val="28"/>
          <w:szCs w:val="28"/>
        </w:rPr>
      </w:pPr>
    </w:p>
    <w:p w:rsidR="00171B9C" w:rsidRDefault="00171B9C">
      <w:pPr>
        <w:widowControl/>
        <w:adjustRightInd w:val="0"/>
        <w:snapToGrid w:val="0"/>
        <w:spacing w:line="360" w:lineRule="auto"/>
        <w:rPr>
          <w:rFonts w:ascii="仿宋" w:eastAsia="仿宋" w:hAnsi="仿宋"/>
          <w:kern w:val="0"/>
          <w:sz w:val="28"/>
          <w:szCs w:val="28"/>
        </w:rPr>
      </w:pPr>
    </w:p>
    <w:p w:rsidR="00171B9C" w:rsidRDefault="001A51E8">
      <w:pPr>
        <w:widowControl/>
        <w:adjustRightInd w:val="0"/>
        <w:snapToGrid w:val="0"/>
        <w:spacing w:line="360" w:lineRule="auto"/>
        <w:ind w:firstLineChars="1700" w:firstLine="4760"/>
        <w:rPr>
          <w:rFonts w:ascii="仿宋" w:eastAsia="仿宋" w:hAnsi="仿宋"/>
          <w:kern w:val="0"/>
          <w:sz w:val="28"/>
          <w:szCs w:val="28"/>
        </w:rPr>
      </w:pPr>
      <w:r>
        <w:rPr>
          <w:rFonts w:ascii="仿宋" w:eastAsia="仿宋" w:hAnsi="仿宋" w:cs="仿宋" w:hint="eastAsia"/>
          <w:kern w:val="0"/>
          <w:sz w:val="28"/>
          <w:szCs w:val="28"/>
        </w:rPr>
        <w:t>丽水学院医学与健康学院</w:t>
      </w:r>
    </w:p>
    <w:p w:rsidR="00171B9C" w:rsidRDefault="001A51E8">
      <w:pPr>
        <w:widowControl/>
        <w:adjustRightInd w:val="0"/>
        <w:snapToGrid w:val="0"/>
        <w:spacing w:line="360" w:lineRule="auto"/>
        <w:rPr>
          <w:rFonts w:ascii="仿宋" w:eastAsia="仿宋" w:hAnsi="仿宋"/>
          <w:kern w:val="0"/>
          <w:sz w:val="28"/>
          <w:szCs w:val="28"/>
        </w:rPr>
      </w:pPr>
      <w:r>
        <w:rPr>
          <w:rFonts w:ascii="仿宋" w:eastAsia="仿宋" w:hAnsi="仿宋" w:cs="仿宋"/>
          <w:kern w:val="0"/>
          <w:sz w:val="28"/>
          <w:szCs w:val="28"/>
        </w:rPr>
        <w:t xml:space="preserve">                                      2018</w:t>
      </w:r>
      <w:r>
        <w:rPr>
          <w:rFonts w:ascii="仿宋" w:eastAsia="仿宋" w:hAnsi="仿宋" w:cs="仿宋" w:hint="eastAsia"/>
          <w:kern w:val="0"/>
          <w:sz w:val="28"/>
          <w:szCs w:val="28"/>
        </w:rPr>
        <w:t>年</w:t>
      </w:r>
      <w:r>
        <w:rPr>
          <w:rFonts w:ascii="仿宋" w:eastAsia="仿宋" w:hAnsi="仿宋" w:cs="仿宋"/>
          <w:kern w:val="0"/>
          <w:sz w:val="28"/>
          <w:szCs w:val="28"/>
        </w:rPr>
        <w:t>3</w:t>
      </w:r>
      <w:r>
        <w:rPr>
          <w:rFonts w:ascii="仿宋" w:eastAsia="仿宋" w:hAnsi="仿宋" w:cs="仿宋" w:hint="eastAsia"/>
          <w:kern w:val="0"/>
          <w:sz w:val="28"/>
          <w:szCs w:val="28"/>
        </w:rPr>
        <w:t>月</w:t>
      </w:r>
      <w:r>
        <w:rPr>
          <w:rFonts w:ascii="仿宋" w:eastAsia="仿宋" w:hAnsi="仿宋" w:cs="仿宋"/>
          <w:kern w:val="0"/>
          <w:sz w:val="28"/>
          <w:szCs w:val="28"/>
        </w:rPr>
        <w:t>26</w:t>
      </w:r>
      <w:r>
        <w:rPr>
          <w:rFonts w:ascii="仿宋" w:eastAsia="仿宋" w:hAnsi="仿宋" w:cs="仿宋" w:hint="eastAsia"/>
          <w:kern w:val="0"/>
          <w:sz w:val="28"/>
          <w:szCs w:val="28"/>
        </w:rPr>
        <w:t>日</w:t>
      </w:r>
    </w:p>
    <w:sectPr w:rsidR="00171B9C" w:rsidSect="00171B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proofState w:spelling="clean"/>
  <w:doNotTrackMoves/>
  <w:defaultTabStop w:val="420"/>
  <w:doNotHyphenateCaps/>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E197B1D"/>
    <w:rsid w:val="00001B24"/>
    <w:rsid w:val="0002479F"/>
    <w:rsid w:val="000403E3"/>
    <w:rsid w:val="00065520"/>
    <w:rsid w:val="00087684"/>
    <w:rsid w:val="000951F8"/>
    <w:rsid w:val="000B4556"/>
    <w:rsid w:val="000C45A0"/>
    <w:rsid w:val="00106C44"/>
    <w:rsid w:val="0010746E"/>
    <w:rsid w:val="001270C4"/>
    <w:rsid w:val="00152FFF"/>
    <w:rsid w:val="0015561C"/>
    <w:rsid w:val="00171B9C"/>
    <w:rsid w:val="001822ED"/>
    <w:rsid w:val="001978CC"/>
    <w:rsid w:val="001A51E8"/>
    <w:rsid w:val="001C1890"/>
    <w:rsid w:val="001F2407"/>
    <w:rsid w:val="00220F3E"/>
    <w:rsid w:val="00230391"/>
    <w:rsid w:val="00251493"/>
    <w:rsid w:val="00252155"/>
    <w:rsid w:val="0029150A"/>
    <w:rsid w:val="00297390"/>
    <w:rsid w:val="002E0688"/>
    <w:rsid w:val="002F0676"/>
    <w:rsid w:val="002F78D3"/>
    <w:rsid w:val="003029BC"/>
    <w:rsid w:val="00330643"/>
    <w:rsid w:val="0033311C"/>
    <w:rsid w:val="00336890"/>
    <w:rsid w:val="0034619F"/>
    <w:rsid w:val="00350C3D"/>
    <w:rsid w:val="0035107F"/>
    <w:rsid w:val="00353F3E"/>
    <w:rsid w:val="00360FC8"/>
    <w:rsid w:val="003654F7"/>
    <w:rsid w:val="00365740"/>
    <w:rsid w:val="0036630F"/>
    <w:rsid w:val="0037008C"/>
    <w:rsid w:val="003738F1"/>
    <w:rsid w:val="00384EB8"/>
    <w:rsid w:val="003B2D3A"/>
    <w:rsid w:val="003B4723"/>
    <w:rsid w:val="003E4EC6"/>
    <w:rsid w:val="003F68B9"/>
    <w:rsid w:val="004123D1"/>
    <w:rsid w:val="00414B16"/>
    <w:rsid w:val="0042215E"/>
    <w:rsid w:val="00431AF8"/>
    <w:rsid w:val="0045138F"/>
    <w:rsid w:val="0047793B"/>
    <w:rsid w:val="004806B4"/>
    <w:rsid w:val="00490EE5"/>
    <w:rsid w:val="00491768"/>
    <w:rsid w:val="004A0830"/>
    <w:rsid w:val="004A18DE"/>
    <w:rsid w:val="004A22E8"/>
    <w:rsid w:val="004A2C46"/>
    <w:rsid w:val="004B2AFE"/>
    <w:rsid w:val="004E2F44"/>
    <w:rsid w:val="00500F2B"/>
    <w:rsid w:val="005015AC"/>
    <w:rsid w:val="005136DF"/>
    <w:rsid w:val="00523601"/>
    <w:rsid w:val="00533335"/>
    <w:rsid w:val="005436B1"/>
    <w:rsid w:val="00560216"/>
    <w:rsid w:val="00564A49"/>
    <w:rsid w:val="00580849"/>
    <w:rsid w:val="005837AB"/>
    <w:rsid w:val="00586377"/>
    <w:rsid w:val="0058711C"/>
    <w:rsid w:val="00587DD6"/>
    <w:rsid w:val="00591808"/>
    <w:rsid w:val="005E1314"/>
    <w:rsid w:val="005E2AD6"/>
    <w:rsid w:val="005E51B9"/>
    <w:rsid w:val="005F0747"/>
    <w:rsid w:val="005F0C94"/>
    <w:rsid w:val="005F1178"/>
    <w:rsid w:val="0062471D"/>
    <w:rsid w:val="00664E19"/>
    <w:rsid w:val="0068025D"/>
    <w:rsid w:val="00684EBF"/>
    <w:rsid w:val="006F2F03"/>
    <w:rsid w:val="006F5B86"/>
    <w:rsid w:val="00700BDA"/>
    <w:rsid w:val="00701ECF"/>
    <w:rsid w:val="00723BDB"/>
    <w:rsid w:val="00725DC0"/>
    <w:rsid w:val="00751ACF"/>
    <w:rsid w:val="00774036"/>
    <w:rsid w:val="00780238"/>
    <w:rsid w:val="00786CAE"/>
    <w:rsid w:val="00786FBB"/>
    <w:rsid w:val="007873FD"/>
    <w:rsid w:val="007A3357"/>
    <w:rsid w:val="007B67A8"/>
    <w:rsid w:val="007C6D38"/>
    <w:rsid w:val="008278FC"/>
    <w:rsid w:val="008503FD"/>
    <w:rsid w:val="00867C0C"/>
    <w:rsid w:val="008779CA"/>
    <w:rsid w:val="008A0DBE"/>
    <w:rsid w:val="008A54FE"/>
    <w:rsid w:val="008B05F8"/>
    <w:rsid w:val="008B4CC1"/>
    <w:rsid w:val="008B6359"/>
    <w:rsid w:val="008C0B31"/>
    <w:rsid w:val="008D46E4"/>
    <w:rsid w:val="00916F44"/>
    <w:rsid w:val="009314FC"/>
    <w:rsid w:val="0095407C"/>
    <w:rsid w:val="00954FD0"/>
    <w:rsid w:val="00955CF7"/>
    <w:rsid w:val="00960F29"/>
    <w:rsid w:val="00970210"/>
    <w:rsid w:val="00986700"/>
    <w:rsid w:val="009A025D"/>
    <w:rsid w:val="009A0BD8"/>
    <w:rsid w:val="009A3434"/>
    <w:rsid w:val="009A3C73"/>
    <w:rsid w:val="009B02B1"/>
    <w:rsid w:val="009B107C"/>
    <w:rsid w:val="009C7161"/>
    <w:rsid w:val="009E580C"/>
    <w:rsid w:val="009E7108"/>
    <w:rsid w:val="009F2B49"/>
    <w:rsid w:val="00A15CFB"/>
    <w:rsid w:val="00A25465"/>
    <w:rsid w:val="00A258E5"/>
    <w:rsid w:val="00A347D3"/>
    <w:rsid w:val="00A401FD"/>
    <w:rsid w:val="00A6288D"/>
    <w:rsid w:val="00A62966"/>
    <w:rsid w:val="00A649C6"/>
    <w:rsid w:val="00A67D08"/>
    <w:rsid w:val="00A84257"/>
    <w:rsid w:val="00A84ED2"/>
    <w:rsid w:val="00A96155"/>
    <w:rsid w:val="00A97C13"/>
    <w:rsid w:val="00AA689B"/>
    <w:rsid w:val="00AB7258"/>
    <w:rsid w:val="00AC3D32"/>
    <w:rsid w:val="00AC6B6F"/>
    <w:rsid w:val="00AD1A9F"/>
    <w:rsid w:val="00AD44DA"/>
    <w:rsid w:val="00AF5329"/>
    <w:rsid w:val="00B0725B"/>
    <w:rsid w:val="00B12C99"/>
    <w:rsid w:val="00B13DC0"/>
    <w:rsid w:val="00B30E51"/>
    <w:rsid w:val="00B31BCE"/>
    <w:rsid w:val="00B516F2"/>
    <w:rsid w:val="00B534BD"/>
    <w:rsid w:val="00B71E16"/>
    <w:rsid w:val="00B93787"/>
    <w:rsid w:val="00BA4833"/>
    <w:rsid w:val="00BA5BEB"/>
    <w:rsid w:val="00BB1177"/>
    <w:rsid w:val="00BC195D"/>
    <w:rsid w:val="00BE0737"/>
    <w:rsid w:val="00BF4399"/>
    <w:rsid w:val="00C00E30"/>
    <w:rsid w:val="00C02E47"/>
    <w:rsid w:val="00C4766A"/>
    <w:rsid w:val="00C6286C"/>
    <w:rsid w:val="00C67141"/>
    <w:rsid w:val="00C76A56"/>
    <w:rsid w:val="00C77E6C"/>
    <w:rsid w:val="00C8424D"/>
    <w:rsid w:val="00C858EC"/>
    <w:rsid w:val="00C94B3E"/>
    <w:rsid w:val="00CB2082"/>
    <w:rsid w:val="00CB41B1"/>
    <w:rsid w:val="00CB5967"/>
    <w:rsid w:val="00CC4440"/>
    <w:rsid w:val="00CE0595"/>
    <w:rsid w:val="00D07FE3"/>
    <w:rsid w:val="00D1624F"/>
    <w:rsid w:val="00D31C1B"/>
    <w:rsid w:val="00D45610"/>
    <w:rsid w:val="00D51A44"/>
    <w:rsid w:val="00DA1388"/>
    <w:rsid w:val="00DB266A"/>
    <w:rsid w:val="00DB43D4"/>
    <w:rsid w:val="00DB6250"/>
    <w:rsid w:val="00DD6B00"/>
    <w:rsid w:val="00E00214"/>
    <w:rsid w:val="00E20E9B"/>
    <w:rsid w:val="00E213E7"/>
    <w:rsid w:val="00E26819"/>
    <w:rsid w:val="00E47AF0"/>
    <w:rsid w:val="00E667C3"/>
    <w:rsid w:val="00E67A4D"/>
    <w:rsid w:val="00E9008A"/>
    <w:rsid w:val="00E918A4"/>
    <w:rsid w:val="00E93C3B"/>
    <w:rsid w:val="00EB2EFF"/>
    <w:rsid w:val="00EB4A71"/>
    <w:rsid w:val="00EC4865"/>
    <w:rsid w:val="00EF0C2D"/>
    <w:rsid w:val="00EF4527"/>
    <w:rsid w:val="00F34D39"/>
    <w:rsid w:val="00F3570C"/>
    <w:rsid w:val="00F36410"/>
    <w:rsid w:val="00F43633"/>
    <w:rsid w:val="00F50F5C"/>
    <w:rsid w:val="00F62727"/>
    <w:rsid w:val="00F91BDB"/>
    <w:rsid w:val="00F9498E"/>
    <w:rsid w:val="00FA6691"/>
    <w:rsid w:val="00FB75F7"/>
    <w:rsid w:val="00FC75B6"/>
    <w:rsid w:val="00FD0A19"/>
    <w:rsid w:val="00FE2C07"/>
    <w:rsid w:val="00FF5F93"/>
    <w:rsid w:val="01003A84"/>
    <w:rsid w:val="260251A8"/>
    <w:rsid w:val="283B149F"/>
    <w:rsid w:val="365C7565"/>
    <w:rsid w:val="6B484F14"/>
    <w:rsid w:val="6E197B1D"/>
    <w:rsid w:val="71DB09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Hyperlink" w:semiHidden="0" w:unhideWhenUsed="0"/>
    <w:lsdException w:name="FollowedHyperlink" w:semiHidden="0" w:unhideWhenUsed="0" w:qFormat="1"/>
    <w:lsdException w:name="Strong" w:semiHidden="0" w:unhideWhenUsed="0" w:qFormat="1"/>
    <w:lsdException w:name="Emphasis" w:semiHidden="0" w:unhideWhenUsed="0" w:qFormat="1"/>
    <w:lsdException w:name="HTML Cite" w:semiHidden="0" w:unhideWhenUsed="0"/>
    <w:lsdException w:name="HTML Sample" w:semiHidden="0" w:unhideWhenUsed="0"/>
    <w:lsdException w:name="Normal Table" w:qFormat="1"/>
    <w:lsdException w:name="Balloon Text" w:unhideWhenUsed="0"/>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B9C"/>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171B9C"/>
    <w:pPr>
      <w:jc w:val="left"/>
    </w:pPr>
  </w:style>
  <w:style w:type="paragraph" w:styleId="a4">
    <w:name w:val="Balloon Text"/>
    <w:basedOn w:val="a"/>
    <w:link w:val="Char0"/>
    <w:uiPriority w:val="99"/>
    <w:semiHidden/>
    <w:rsid w:val="00171B9C"/>
    <w:rPr>
      <w:sz w:val="18"/>
      <w:szCs w:val="18"/>
    </w:rPr>
  </w:style>
  <w:style w:type="paragraph" w:styleId="a5">
    <w:name w:val="footer"/>
    <w:basedOn w:val="a"/>
    <w:link w:val="Char1"/>
    <w:uiPriority w:val="99"/>
    <w:rsid w:val="00171B9C"/>
    <w:pPr>
      <w:tabs>
        <w:tab w:val="center" w:pos="4153"/>
        <w:tab w:val="right" w:pos="8306"/>
      </w:tabs>
      <w:snapToGrid w:val="0"/>
      <w:jc w:val="left"/>
    </w:pPr>
    <w:rPr>
      <w:sz w:val="18"/>
      <w:szCs w:val="18"/>
    </w:rPr>
  </w:style>
  <w:style w:type="paragraph" w:styleId="a6">
    <w:name w:val="header"/>
    <w:basedOn w:val="a"/>
    <w:link w:val="Char2"/>
    <w:uiPriority w:val="99"/>
    <w:rsid w:val="00171B9C"/>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99"/>
    <w:qFormat/>
    <w:rsid w:val="00171B9C"/>
    <w:rPr>
      <w:b/>
      <w:bCs/>
      <w:sz w:val="18"/>
      <w:szCs w:val="18"/>
    </w:rPr>
  </w:style>
  <w:style w:type="character" w:styleId="a8">
    <w:name w:val="FollowedHyperlink"/>
    <w:basedOn w:val="a0"/>
    <w:uiPriority w:val="99"/>
    <w:qFormat/>
    <w:rsid w:val="00171B9C"/>
    <w:rPr>
      <w:color w:val="000000"/>
      <w:u w:val="none"/>
    </w:rPr>
  </w:style>
  <w:style w:type="character" w:styleId="a9">
    <w:name w:val="Emphasis"/>
    <w:basedOn w:val="a0"/>
    <w:uiPriority w:val="99"/>
    <w:qFormat/>
    <w:rsid w:val="00171B9C"/>
  </w:style>
  <w:style w:type="character" w:styleId="aa">
    <w:name w:val="Hyperlink"/>
    <w:basedOn w:val="a0"/>
    <w:uiPriority w:val="99"/>
    <w:rsid w:val="00171B9C"/>
    <w:rPr>
      <w:color w:val="000000"/>
      <w:u w:val="none"/>
    </w:rPr>
  </w:style>
  <w:style w:type="character" w:styleId="HTML">
    <w:name w:val="HTML Cite"/>
    <w:basedOn w:val="a0"/>
    <w:uiPriority w:val="99"/>
    <w:rsid w:val="00171B9C"/>
  </w:style>
  <w:style w:type="character" w:styleId="HTML0">
    <w:name w:val="HTML Sample"/>
    <w:basedOn w:val="a0"/>
    <w:uiPriority w:val="99"/>
    <w:rsid w:val="00171B9C"/>
    <w:rPr>
      <w:rFonts w:ascii="Courier New" w:hAnsi="Courier New" w:cs="Courier New"/>
    </w:rPr>
  </w:style>
  <w:style w:type="table" w:styleId="ab">
    <w:name w:val="Table Grid"/>
    <w:basedOn w:val="a1"/>
    <w:uiPriority w:val="99"/>
    <w:rsid w:val="00171B9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locked/>
    <w:rsid w:val="00171B9C"/>
    <w:rPr>
      <w:rFonts w:ascii="Calibri" w:hAnsi="Calibri" w:cs="Calibri"/>
      <w:sz w:val="21"/>
      <w:szCs w:val="21"/>
    </w:rPr>
  </w:style>
  <w:style w:type="character" w:customStyle="1" w:styleId="arrowdown">
    <w:name w:val="arrow_down"/>
    <w:basedOn w:val="a0"/>
    <w:uiPriority w:val="99"/>
    <w:rsid w:val="00171B9C"/>
  </w:style>
  <w:style w:type="character" w:customStyle="1" w:styleId="ico">
    <w:name w:val="ico"/>
    <w:basedOn w:val="a0"/>
    <w:uiPriority w:val="99"/>
    <w:rsid w:val="00171B9C"/>
  </w:style>
  <w:style w:type="character" w:customStyle="1" w:styleId="mark">
    <w:name w:val="mark"/>
    <w:basedOn w:val="a0"/>
    <w:uiPriority w:val="99"/>
    <w:qFormat/>
    <w:rsid w:val="00171B9C"/>
    <w:rPr>
      <w:color w:val="auto"/>
    </w:rPr>
  </w:style>
  <w:style w:type="character" w:customStyle="1" w:styleId="zj-long">
    <w:name w:val="zj-long"/>
    <w:basedOn w:val="a0"/>
    <w:uiPriority w:val="99"/>
    <w:rsid w:val="00171B9C"/>
    <w:rPr>
      <w:vanish/>
    </w:rPr>
  </w:style>
  <w:style w:type="character" w:customStyle="1" w:styleId="bor1">
    <w:name w:val="bor1"/>
    <w:basedOn w:val="a0"/>
    <w:uiPriority w:val="99"/>
    <w:qFormat/>
    <w:rsid w:val="00171B9C"/>
  </w:style>
  <w:style w:type="character" w:customStyle="1" w:styleId="text12">
    <w:name w:val="text12"/>
    <w:basedOn w:val="a0"/>
    <w:uiPriority w:val="99"/>
    <w:rsid w:val="00171B9C"/>
    <w:rPr>
      <w:rFonts w:ascii="宋体" w:eastAsia="宋体" w:hAnsi="宋体" w:cs="宋体"/>
      <w:color w:val="FF0000"/>
      <w:sz w:val="18"/>
      <w:szCs w:val="18"/>
    </w:rPr>
  </w:style>
  <w:style w:type="character" w:customStyle="1" w:styleId="mark01">
    <w:name w:val="mark01"/>
    <w:basedOn w:val="a0"/>
    <w:uiPriority w:val="99"/>
    <w:rsid w:val="00171B9C"/>
    <w:rPr>
      <w:color w:val="auto"/>
    </w:rPr>
  </w:style>
  <w:style w:type="character" w:customStyle="1" w:styleId="fronttime">
    <w:name w:val="fronttime"/>
    <w:basedOn w:val="a0"/>
    <w:uiPriority w:val="99"/>
    <w:rsid w:val="00171B9C"/>
    <w:rPr>
      <w:color w:val="auto"/>
    </w:rPr>
  </w:style>
  <w:style w:type="character" w:customStyle="1" w:styleId="icodown">
    <w:name w:val="ico_down"/>
    <w:basedOn w:val="a0"/>
    <w:uiPriority w:val="99"/>
    <w:rsid w:val="00171B9C"/>
  </w:style>
  <w:style w:type="character" w:customStyle="1" w:styleId="icodown1">
    <w:name w:val="ico_down1"/>
    <w:basedOn w:val="a0"/>
    <w:uiPriority w:val="99"/>
    <w:rsid w:val="00171B9C"/>
  </w:style>
  <w:style w:type="character" w:customStyle="1" w:styleId="icodown2">
    <w:name w:val="ico_down2"/>
    <w:basedOn w:val="a0"/>
    <w:uiPriority w:val="99"/>
    <w:rsid w:val="00171B9C"/>
  </w:style>
  <w:style w:type="character" w:customStyle="1" w:styleId="btnup2">
    <w:name w:val="btn_up2"/>
    <w:basedOn w:val="a0"/>
    <w:uiPriority w:val="99"/>
    <w:qFormat/>
    <w:rsid w:val="00171B9C"/>
  </w:style>
  <w:style w:type="character" w:customStyle="1" w:styleId="btndown2">
    <w:name w:val="btn_down2"/>
    <w:basedOn w:val="a0"/>
    <w:uiPriority w:val="99"/>
    <w:rsid w:val="00171B9C"/>
  </w:style>
  <w:style w:type="character" w:customStyle="1" w:styleId="btnupdisable">
    <w:name w:val="btn_up_disable"/>
    <w:basedOn w:val="a0"/>
    <w:uiPriority w:val="99"/>
    <w:rsid w:val="00171B9C"/>
  </w:style>
  <w:style w:type="character" w:customStyle="1" w:styleId="btndowndisable">
    <w:name w:val="btn_down_disable"/>
    <w:basedOn w:val="a0"/>
    <w:uiPriority w:val="99"/>
    <w:rsid w:val="00171B9C"/>
  </w:style>
  <w:style w:type="character" w:customStyle="1" w:styleId="red20">
    <w:name w:val="red20"/>
    <w:basedOn w:val="a0"/>
    <w:uiPriority w:val="99"/>
    <w:rsid w:val="00171B9C"/>
  </w:style>
  <w:style w:type="character" w:customStyle="1" w:styleId="arrowup">
    <w:name w:val="arrow_up"/>
    <w:basedOn w:val="a0"/>
    <w:uiPriority w:val="99"/>
    <w:rsid w:val="00171B9C"/>
  </w:style>
  <w:style w:type="character" w:customStyle="1" w:styleId="btnup">
    <w:name w:val="btn_up"/>
    <w:basedOn w:val="a0"/>
    <w:uiPriority w:val="99"/>
    <w:rsid w:val="00171B9C"/>
  </w:style>
  <w:style w:type="character" w:customStyle="1" w:styleId="btndown">
    <w:name w:val="btn_down"/>
    <w:basedOn w:val="a0"/>
    <w:uiPriority w:val="99"/>
    <w:qFormat/>
    <w:rsid w:val="00171B9C"/>
  </w:style>
  <w:style w:type="character" w:customStyle="1" w:styleId="text13">
    <w:name w:val="text13"/>
    <w:basedOn w:val="a0"/>
    <w:uiPriority w:val="99"/>
    <w:rsid w:val="00171B9C"/>
    <w:rPr>
      <w:rFonts w:ascii="宋体" w:eastAsia="宋体" w:hAnsi="宋体" w:cs="宋体"/>
      <w:color w:val="FF0000"/>
      <w:sz w:val="18"/>
      <w:szCs w:val="18"/>
    </w:rPr>
  </w:style>
  <w:style w:type="character" w:customStyle="1" w:styleId="red15">
    <w:name w:val="red15"/>
    <w:basedOn w:val="a0"/>
    <w:uiPriority w:val="99"/>
    <w:rsid w:val="00171B9C"/>
  </w:style>
  <w:style w:type="character" w:customStyle="1" w:styleId="red22">
    <w:name w:val="red22"/>
    <w:basedOn w:val="a0"/>
    <w:uiPriority w:val="99"/>
    <w:rsid w:val="00171B9C"/>
  </w:style>
  <w:style w:type="character" w:customStyle="1" w:styleId="red">
    <w:name w:val="red"/>
    <w:basedOn w:val="a0"/>
    <w:uiPriority w:val="99"/>
    <w:qFormat/>
    <w:rsid w:val="00171B9C"/>
    <w:rPr>
      <w:color w:val="FF0000"/>
    </w:rPr>
  </w:style>
  <w:style w:type="character" w:customStyle="1" w:styleId="Char2">
    <w:name w:val="页眉 Char"/>
    <w:basedOn w:val="a0"/>
    <w:link w:val="a6"/>
    <w:uiPriority w:val="99"/>
    <w:locked/>
    <w:rsid w:val="00171B9C"/>
    <w:rPr>
      <w:rFonts w:ascii="Calibri" w:eastAsia="宋体" w:hAnsi="Calibri" w:cs="Calibri"/>
      <w:kern w:val="2"/>
      <w:sz w:val="18"/>
      <w:szCs w:val="18"/>
    </w:rPr>
  </w:style>
  <w:style w:type="character" w:customStyle="1" w:styleId="Char1">
    <w:name w:val="页脚 Char"/>
    <w:basedOn w:val="a0"/>
    <w:link w:val="a5"/>
    <w:uiPriority w:val="99"/>
    <w:locked/>
    <w:rsid w:val="00171B9C"/>
    <w:rPr>
      <w:rFonts w:ascii="Calibri" w:eastAsia="宋体" w:hAnsi="Calibri" w:cs="Calibri"/>
      <w:kern w:val="2"/>
      <w:sz w:val="18"/>
      <w:szCs w:val="18"/>
    </w:rPr>
  </w:style>
  <w:style w:type="character" w:customStyle="1" w:styleId="Char0">
    <w:name w:val="批注框文本 Char"/>
    <w:basedOn w:val="a0"/>
    <w:link w:val="a4"/>
    <w:uiPriority w:val="99"/>
    <w:locked/>
    <w:rsid w:val="00171B9C"/>
    <w:rPr>
      <w:rFonts w:ascii="Calibri" w:eastAsia="宋体" w:hAnsi="Calibri" w:cs="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397</Words>
  <Characters>2268</Characters>
  <Application>Microsoft Office Word</Application>
  <DocSecurity>0</DocSecurity>
  <Lines>18</Lines>
  <Paragraphs>5</Paragraphs>
  <ScaleCrop>false</ScaleCrop>
  <Company>Microsoft</Company>
  <LinksUpToDate>false</LinksUpToDate>
  <CharactersWithSpaces>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丽水学院医学与健康学院</dc:title>
  <dc:creator>lscun</dc:creator>
  <cp:lastModifiedBy>慎玲</cp:lastModifiedBy>
  <cp:revision>15</cp:revision>
  <cp:lastPrinted>2018-03-30T06:51:00Z</cp:lastPrinted>
  <dcterms:created xsi:type="dcterms:W3CDTF">2018-03-29T09:39:00Z</dcterms:created>
  <dcterms:modified xsi:type="dcterms:W3CDTF">2018-04-02T07:29:00Z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