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adjustRightInd/>
        <w:snapToGrid/>
        <w:spacing w:after="0" w:line="240" w:lineRule="auto"/>
        <w:jc w:val="left"/>
        <w:rPr>
          <w:rFonts w:hint="default" w:ascii="Times New Roman" w:hAnsi="Times New Roman" w:eastAsia="黑体" w:cs="Times New Roman"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kern w:val="2"/>
          <w:sz w:val="32"/>
          <w:szCs w:val="32"/>
        </w:rPr>
        <w:t>附件</w:t>
      </w:r>
      <w:r>
        <w:rPr>
          <w:rFonts w:hint="default" w:ascii="Times New Roman" w:hAnsi="Times New Roman" w:eastAsia="黑体" w:cs="Times New Roman"/>
          <w:color w:val="auto"/>
          <w:kern w:val="2"/>
          <w:sz w:val="32"/>
          <w:szCs w:val="32"/>
          <w:lang w:val="en-US" w:eastAsia="zh-CN"/>
        </w:rPr>
        <w:t>2</w:t>
      </w:r>
    </w:p>
    <w:p>
      <w:pPr>
        <w:widowControl w:val="0"/>
        <w:adjustRightInd/>
        <w:snapToGrid/>
        <w:spacing w:after="0" w:line="240" w:lineRule="auto"/>
        <w:jc w:val="center"/>
        <w:rPr>
          <w:rFonts w:hint="eastAsia" w:ascii="方正小标宋简体" w:hAnsi="方正小标宋简体" w:eastAsia="方正小标宋简体" w:cs="方正小标宋简体"/>
          <w:color w:val="auto"/>
          <w:kern w:val="2"/>
          <w:sz w:val="48"/>
          <w:szCs w:val="48"/>
        </w:rPr>
      </w:pPr>
    </w:p>
    <w:p>
      <w:pPr>
        <w:widowControl w:val="0"/>
        <w:adjustRightInd/>
        <w:snapToGrid/>
        <w:spacing w:after="0" w:line="240" w:lineRule="auto"/>
        <w:jc w:val="center"/>
        <w:rPr>
          <w:rFonts w:hint="eastAsia" w:ascii="方正小标宋简体" w:hAnsi="方正小标宋简体" w:eastAsia="方正小标宋简体" w:cs="方正小标宋简体"/>
          <w:color w:val="auto"/>
          <w:kern w:val="2"/>
          <w:sz w:val="48"/>
          <w:szCs w:val="48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48"/>
          <w:szCs w:val="48"/>
        </w:rPr>
        <w:t>浙江省高等</w:t>
      </w: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48"/>
          <w:szCs w:val="48"/>
          <w:lang w:val="en-US" w:eastAsia="zh-CN"/>
        </w:rPr>
        <w:t>学校</w:t>
      </w: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48"/>
          <w:szCs w:val="48"/>
        </w:rPr>
        <w:t>课程思政示范课程</w:t>
      </w:r>
    </w:p>
    <w:p>
      <w:pPr>
        <w:widowControl w:val="0"/>
        <w:adjustRightInd/>
        <w:snapToGrid/>
        <w:spacing w:after="0" w:line="240" w:lineRule="auto"/>
        <w:jc w:val="center"/>
        <w:rPr>
          <w:rFonts w:hint="eastAsia" w:ascii="方正小标宋简体" w:hAnsi="方正小标宋简体" w:eastAsia="方正小标宋简体" w:cs="方正小标宋简体"/>
          <w:color w:val="auto"/>
          <w:kern w:val="2"/>
          <w:sz w:val="48"/>
          <w:szCs w:val="4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48"/>
          <w:szCs w:val="48"/>
        </w:rPr>
        <w:t xml:space="preserve">申 </w:t>
      </w: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48"/>
          <w:szCs w:val="48"/>
          <w:lang w:val="en-US" w:eastAsia="zh-CN"/>
        </w:rPr>
        <w:t>报</w:t>
      </w:r>
      <w:r>
        <w:rPr>
          <w:rFonts w:hint="eastAsia" w:ascii="方正小标宋简体" w:hAnsi="方正小标宋简体" w:eastAsia="方正小标宋简体" w:cs="方正小标宋简体"/>
          <w:color w:val="auto"/>
          <w:kern w:val="2"/>
          <w:sz w:val="48"/>
          <w:szCs w:val="48"/>
        </w:rPr>
        <w:t xml:space="preserve"> 书</w:t>
      </w:r>
    </w:p>
    <w:p>
      <w:pPr>
        <w:widowControl w:val="0"/>
        <w:tabs>
          <w:tab w:val="left" w:pos="1926"/>
        </w:tabs>
        <w:adjustRightInd/>
        <w:snapToGrid w:val="0"/>
        <w:spacing w:after="0" w:line="243" w:lineRule="atLeast"/>
        <w:jc w:val="left"/>
        <w:rPr>
          <w:rFonts w:hint="eastAsia" w:ascii="方正小标宋简体" w:hAnsi="方正小标宋简体" w:eastAsia="方正小标宋简体" w:cs="方正小标宋简体"/>
          <w:color w:val="auto"/>
          <w:kern w:val="2"/>
          <w:sz w:val="48"/>
          <w:szCs w:val="48"/>
        </w:rPr>
      </w:pPr>
    </w:p>
    <w:p>
      <w:pPr>
        <w:widowControl w:val="0"/>
        <w:tabs>
          <w:tab w:val="left" w:pos="1926"/>
        </w:tabs>
        <w:adjustRightInd/>
        <w:snapToGrid w:val="0"/>
        <w:spacing w:after="0" w:line="243" w:lineRule="atLeast"/>
        <w:jc w:val="left"/>
        <w:rPr>
          <w:rFonts w:ascii="Times New Roman" w:hAnsi="Times New Roman" w:eastAsia="宋体" w:cs="Times New Roman"/>
          <w:color w:val="auto"/>
          <w:kern w:val="2"/>
          <w:sz w:val="21"/>
        </w:rPr>
      </w:pPr>
    </w:p>
    <w:p>
      <w:pPr>
        <w:widowControl w:val="0"/>
        <w:tabs>
          <w:tab w:val="left" w:pos="1926"/>
        </w:tabs>
        <w:adjustRightInd/>
        <w:snapToGrid w:val="0"/>
        <w:spacing w:after="0" w:line="243" w:lineRule="atLeast"/>
        <w:jc w:val="left"/>
        <w:rPr>
          <w:rFonts w:ascii="Times New Roman" w:hAnsi="Times New Roman" w:eastAsia="宋体" w:cs="Times New Roman"/>
          <w:color w:val="auto"/>
          <w:kern w:val="2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jc w:val="both"/>
        <w:textAlignment w:val="auto"/>
        <w:rPr>
          <w:rFonts w:hint="eastAsia" w:ascii="Times New Roman" w:hAnsi="Times New Roman" w:eastAsia="宋体" w:cs="Times New Roman"/>
          <w:b/>
          <w:bCs/>
          <w:color w:val="auto"/>
          <w:kern w:val="2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right="28" w:firstLine="1280" w:firstLineChars="400"/>
        <w:jc w:val="both"/>
        <w:textAlignment w:val="auto"/>
        <w:rPr>
          <w:rFonts w:hint="eastAsia" w:ascii="Times New Roman" w:hAnsi="Times New Roman" w:eastAsia="黑体" w:cs="Times New Roman"/>
          <w:color w:val="auto"/>
          <w:kern w:val="2"/>
          <w:sz w:val="32"/>
          <w:szCs w:val="36"/>
          <w:lang w:eastAsia="zh-CN"/>
        </w:rPr>
      </w:pPr>
      <w:r>
        <w:rPr>
          <w:rFonts w:hint="default" w:ascii="Times New Roman" w:hAnsi="Times New Roman" w:eastAsia="黑体" w:cs="Times New Roman"/>
          <w:color w:val="auto"/>
          <w:kern w:val="2"/>
          <w:sz w:val="32"/>
          <w:szCs w:val="36"/>
        </w:rPr>
        <w:t>课程名称：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right="28" w:firstLine="1280" w:firstLineChars="400"/>
        <w:jc w:val="both"/>
        <w:textAlignment w:val="auto"/>
        <w:rPr>
          <w:rFonts w:hint="default" w:ascii="Times New Roman" w:hAnsi="Times New Roman" w:eastAsia="黑体" w:cs="Times New Roman"/>
          <w:color w:val="auto"/>
          <w:kern w:val="2"/>
          <w:sz w:val="32"/>
          <w:szCs w:val="36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6"/>
        </w:rPr>
        <w:t>课程类型：  □公共类</w:t>
      </w:r>
      <w:r>
        <w:rPr>
          <w:rFonts w:hint="default" w:ascii="Times New Roman" w:hAnsi="Times New Roman" w:eastAsia="黑体" w:cs="Times New Roman"/>
          <w:color w:val="auto"/>
          <w:kern w:val="2"/>
          <w:sz w:val="32"/>
          <w:szCs w:val="36"/>
        </w:rPr>
        <w:t xml:space="preserve">  </w:t>
      </w: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6"/>
        </w:rPr>
        <w:t>□专业类</w:t>
      </w:r>
      <w:r>
        <w:rPr>
          <w:rFonts w:hint="default" w:ascii="Times New Roman" w:hAnsi="Times New Roman" w:eastAsia="黑体" w:cs="Times New Roman"/>
          <w:color w:val="auto"/>
          <w:kern w:val="2"/>
          <w:sz w:val="32"/>
          <w:szCs w:val="36"/>
        </w:rPr>
        <w:t xml:space="preserve">  </w:t>
      </w: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6"/>
        </w:rPr>
        <w:t xml:space="preserve">□实践类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right="28" w:firstLine="1280" w:firstLineChars="400"/>
        <w:jc w:val="both"/>
        <w:textAlignment w:val="auto"/>
        <w:rPr>
          <w:rFonts w:hint="default" w:ascii="Times New Roman" w:hAnsi="Times New Roman" w:eastAsia="黑体" w:cs="Times New Roman"/>
          <w:color w:val="auto"/>
          <w:kern w:val="2"/>
          <w:sz w:val="32"/>
          <w:szCs w:val="36"/>
        </w:rPr>
      </w:pPr>
      <w:r>
        <w:rPr>
          <w:rFonts w:hint="default" w:ascii="Times New Roman" w:hAnsi="Times New Roman" w:eastAsia="黑体" w:cs="Times New Roman"/>
          <w:color w:val="auto"/>
          <w:kern w:val="2"/>
          <w:sz w:val="32"/>
          <w:szCs w:val="36"/>
        </w:rPr>
        <w:t>授课教师（课程负责人）：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right="28" w:firstLine="1280" w:firstLineChars="400"/>
        <w:jc w:val="both"/>
        <w:textAlignment w:val="auto"/>
        <w:rPr>
          <w:rFonts w:hint="default" w:ascii="Times New Roman" w:hAnsi="Times New Roman" w:eastAsia="黑体" w:cs="Times New Roman"/>
          <w:color w:val="auto"/>
          <w:kern w:val="2"/>
          <w:sz w:val="32"/>
          <w:szCs w:val="36"/>
        </w:rPr>
      </w:pPr>
      <w:r>
        <w:rPr>
          <w:rFonts w:hint="default" w:ascii="Times New Roman" w:hAnsi="Times New Roman" w:eastAsia="黑体" w:cs="Times New Roman"/>
          <w:color w:val="auto"/>
          <w:kern w:val="2"/>
          <w:sz w:val="32"/>
          <w:szCs w:val="36"/>
        </w:rPr>
        <w:t>联系电话：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right="28" w:firstLine="1280" w:firstLineChars="400"/>
        <w:jc w:val="both"/>
        <w:textAlignment w:val="auto"/>
        <w:rPr>
          <w:rFonts w:hint="default" w:ascii="Times New Roman" w:hAnsi="Times New Roman" w:eastAsia="黑体" w:cs="Times New Roman"/>
          <w:color w:val="auto"/>
          <w:kern w:val="2"/>
          <w:sz w:val="32"/>
          <w:szCs w:val="36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6"/>
          <w:lang w:val="en-US" w:eastAsia="zh-CN"/>
        </w:rPr>
        <w:t>电子邮箱：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right="28" w:firstLine="1280" w:firstLineChars="400"/>
        <w:jc w:val="both"/>
        <w:textAlignment w:val="auto"/>
        <w:rPr>
          <w:rFonts w:hint="default" w:ascii="Times New Roman" w:hAnsi="Times New Roman" w:eastAsia="黑体" w:cs="Times New Roman"/>
          <w:color w:val="auto"/>
          <w:kern w:val="2"/>
          <w:sz w:val="32"/>
          <w:szCs w:val="36"/>
        </w:rPr>
      </w:pPr>
      <w:r>
        <w:rPr>
          <w:rFonts w:hint="default" w:ascii="Times New Roman" w:hAnsi="Times New Roman" w:eastAsia="黑体" w:cs="Times New Roman"/>
          <w:color w:val="auto"/>
          <w:kern w:val="2"/>
          <w:sz w:val="32"/>
          <w:szCs w:val="36"/>
        </w:rPr>
        <w:t>申报学校：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right="28" w:firstLine="1280" w:firstLineChars="400"/>
        <w:jc w:val="both"/>
        <w:textAlignment w:val="auto"/>
        <w:rPr>
          <w:rFonts w:ascii="Times New Roman" w:hAnsi="Times New Roman" w:eastAsia="仿宋_GB2312" w:cs="Times New Roman"/>
          <w:color w:val="auto"/>
          <w:kern w:val="2"/>
          <w:sz w:val="32"/>
          <w:szCs w:val="36"/>
          <w:u w:val="single"/>
        </w:rPr>
      </w:pPr>
      <w:r>
        <w:rPr>
          <w:rFonts w:hint="default" w:ascii="Times New Roman" w:hAnsi="Times New Roman" w:eastAsia="黑体" w:cs="Times New Roman"/>
          <w:color w:val="auto"/>
          <w:kern w:val="2"/>
          <w:sz w:val="32"/>
          <w:szCs w:val="36"/>
        </w:rPr>
        <w:t>填表日期：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0" w:line="240" w:lineRule="auto"/>
        <w:ind w:firstLine="539"/>
        <w:jc w:val="center"/>
        <w:textAlignment w:val="auto"/>
        <w:rPr>
          <w:rFonts w:ascii="Times New Roman" w:hAnsi="Times New Roman" w:eastAsia="黑体" w:cs="Times New Roman"/>
          <w:color w:val="auto"/>
          <w:kern w:val="2"/>
          <w:sz w:val="32"/>
          <w:szCs w:val="32"/>
        </w:rPr>
      </w:pPr>
    </w:p>
    <w:p>
      <w:pPr>
        <w:widowControl w:val="0"/>
        <w:adjustRightInd/>
        <w:snapToGrid w:val="0"/>
        <w:spacing w:after="0" w:line="240" w:lineRule="atLeast"/>
        <w:ind w:firstLine="539"/>
        <w:jc w:val="center"/>
        <w:rPr>
          <w:rFonts w:hint="default" w:ascii="Times New Roman" w:hAnsi="Times New Roman" w:eastAsia="黑体" w:cs="Times New Roman"/>
          <w:color w:val="auto"/>
          <w:kern w:val="2"/>
          <w:sz w:val="32"/>
          <w:szCs w:val="32"/>
        </w:rPr>
      </w:pPr>
    </w:p>
    <w:p>
      <w:pPr>
        <w:widowControl w:val="0"/>
        <w:adjustRightInd/>
        <w:snapToGrid w:val="0"/>
        <w:spacing w:after="0" w:line="240" w:lineRule="atLeast"/>
        <w:jc w:val="both"/>
        <w:rPr>
          <w:rFonts w:hint="default" w:ascii="Times New Roman" w:hAnsi="Times New Roman" w:eastAsia="黑体" w:cs="Times New Roman"/>
          <w:color w:val="auto"/>
          <w:kern w:val="2"/>
          <w:sz w:val="32"/>
          <w:szCs w:val="32"/>
        </w:rPr>
      </w:pPr>
    </w:p>
    <w:p>
      <w:pPr>
        <w:widowControl w:val="0"/>
        <w:adjustRightInd/>
        <w:snapToGrid w:val="0"/>
        <w:spacing w:after="0" w:line="240" w:lineRule="atLeast"/>
        <w:ind w:firstLine="539"/>
        <w:jc w:val="center"/>
        <w:rPr>
          <w:rFonts w:hint="default" w:ascii="Times New Roman" w:hAnsi="Times New Roman" w:eastAsia="黑体" w:cs="Times New Roman"/>
          <w:color w:val="auto"/>
          <w:kern w:val="2"/>
          <w:sz w:val="32"/>
          <w:szCs w:val="32"/>
        </w:rPr>
      </w:pPr>
    </w:p>
    <w:p>
      <w:pPr>
        <w:widowControl w:val="0"/>
        <w:adjustRightInd/>
        <w:snapToGrid w:val="0"/>
        <w:spacing w:after="0" w:line="240" w:lineRule="atLeast"/>
        <w:ind w:firstLine="539"/>
        <w:jc w:val="center"/>
        <w:rPr>
          <w:rFonts w:ascii="Times New Roman" w:hAnsi="Times New Roman" w:eastAsia="黑体" w:cs="Times New Roman"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黑体" w:cs="Times New Roman"/>
          <w:color w:val="auto"/>
          <w:kern w:val="2"/>
          <w:sz w:val="32"/>
          <w:szCs w:val="32"/>
        </w:rPr>
        <w:t>浙江省教育厅</w:t>
      </w:r>
    </w:p>
    <w:p>
      <w:pPr>
        <w:widowControl w:val="0"/>
        <w:adjustRightInd/>
        <w:snapToGrid w:val="0"/>
        <w:spacing w:after="0" w:line="240" w:lineRule="atLeast"/>
        <w:ind w:firstLine="539"/>
        <w:jc w:val="center"/>
        <w:rPr>
          <w:rFonts w:ascii="Times New Roman" w:hAnsi="Times New Roman" w:eastAsia="楷体_GB2312" w:cs="Times New Roman"/>
          <w:color w:val="auto"/>
          <w:kern w:val="2"/>
          <w:sz w:val="32"/>
        </w:rPr>
      </w:pPr>
      <w:r>
        <w:rPr>
          <w:rFonts w:hint="default" w:ascii="Times New Roman" w:hAnsi="Times New Roman" w:eastAsia="黑体" w:cs="Times New Roman"/>
          <w:color w:val="auto"/>
          <w:kern w:val="2"/>
          <w:sz w:val="32"/>
          <w:szCs w:val="32"/>
        </w:rPr>
        <w:t>2021</w:t>
      </w:r>
      <w:r>
        <w:rPr>
          <w:rFonts w:ascii="Times New Roman" w:hAnsi="Times New Roman" w:eastAsia="黑体" w:cs="Times New Roman"/>
          <w:color w:val="auto"/>
          <w:kern w:val="2"/>
          <w:sz w:val="32"/>
          <w:szCs w:val="32"/>
        </w:rPr>
        <w:t>年</w:t>
      </w:r>
      <w:r>
        <w:rPr>
          <w:rFonts w:hint="eastAsia" w:ascii="Times New Roman" w:hAnsi="Times New Roman" w:eastAsia="黑体" w:cs="Times New Roman"/>
          <w:color w:val="auto"/>
          <w:kern w:val="2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黑体" w:cs="Times New Roman"/>
          <w:color w:val="auto"/>
          <w:kern w:val="2"/>
          <w:sz w:val="32"/>
          <w:szCs w:val="32"/>
        </w:rPr>
        <w:t>月</w:t>
      </w:r>
    </w:p>
    <w:p>
      <w:pPr>
        <w:widowControl w:val="0"/>
        <w:adjustRightInd/>
        <w:snapToGrid/>
        <w:spacing w:after="0" w:line="240" w:lineRule="auto"/>
        <w:jc w:val="both"/>
        <w:rPr>
          <w:rFonts w:hint="eastAsia" w:ascii="Times New Roman" w:hAnsi="Times New Roman" w:eastAsia="宋体" w:cs="Times New Roman"/>
          <w:color w:val="auto"/>
          <w:kern w:val="2"/>
          <w:sz w:val="21"/>
        </w:rPr>
      </w:pPr>
    </w:p>
    <w:p>
      <w:pPr>
        <w:widowControl w:val="0"/>
        <w:adjustRightInd/>
        <w:snapToGrid/>
        <w:spacing w:after="0" w:line="240" w:lineRule="auto"/>
        <w:jc w:val="both"/>
        <w:rPr>
          <w:rFonts w:hint="eastAsia" w:ascii="Times New Roman" w:hAnsi="Times New Roman" w:eastAsia="宋体" w:cs="Times New Roman"/>
          <w:color w:val="auto"/>
          <w:kern w:val="2"/>
          <w:sz w:val="21"/>
        </w:rPr>
      </w:pPr>
    </w:p>
    <w:p>
      <w:pPr>
        <w:rPr>
          <w:rFonts w:hint="eastAsia" w:ascii="Times New Roman" w:hAnsi="宋体" w:eastAsia="黑体" w:cs="Times New Roman"/>
          <w:b/>
          <w:bCs/>
          <w:color w:val="auto"/>
          <w:kern w:val="0"/>
          <w:sz w:val="36"/>
          <w:szCs w:val="36"/>
        </w:rPr>
      </w:pPr>
      <w:r>
        <w:rPr>
          <w:rFonts w:hint="eastAsia" w:ascii="Times New Roman" w:hAnsi="宋体" w:eastAsia="黑体" w:cs="Times New Roman"/>
          <w:b/>
          <w:bCs/>
          <w:color w:val="auto"/>
          <w:kern w:val="0"/>
          <w:sz w:val="36"/>
          <w:szCs w:val="36"/>
        </w:rPr>
        <w:br w:type="page"/>
      </w:r>
    </w:p>
    <w:p>
      <w:pPr>
        <w:widowControl w:val="0"/>
        <w:adjustRightInd/>
        <w:snapToGrid/>
        <w:spacing w:after="0" w:line="360" w:lineRule="auto"/>
        <w:jc w:val="center"/>
        <w:rPr>
          <w:rFonts w:ascii="宋体" w:hAnsi="宋体" w:eastAsia="宋体" w:cs="Times New Roman"/>
          <w:color w:val="auto"/>
          <w:kern w:val="0"/>
          <w:sz w:val="36"/>
          <w:szCs w:val="36"/>
        </w:rPr>
      </w:pPr>
      <w:r>
        <w:rPr>
          <w:rFonts w:hint="eastAsia" w:ascii="Times New Roman" w:hAnsi="宋体" w:eastAsia="黑体" w:cs="Times New Roman"/>
          <w:b/>
          <w:bCs/>
          <w:color w:val="auto"/>
          <w:kern w:val="0"/>
          <w:sz w:val="36"/>
          <w:szCs w:val="36"/>
        </w:rPr>
        <w:t>填</w:t>
      </w:r>
      <w:r>
        <w:rPr>
          <w:rFonts w:hint="eastAsia" w:ascii="宋体" w:hAnsi="宋体" w:eastAsia="黑体" w:cs="Times New Roman"/>
          <w:b/>
          <w:bCs/>
          <w:color w:val="auto"/>
          <w:kern w:val="0"/>
          <w:sz w:val="36"/>
          <w:szCs w:val="36"/>
        </w:rPr>
        <w:t xml:space="preserve"> </w:t>
      </w:r>
      <w:r>
        <w:rPr>
          <w:rFonts w:hint="eastAsia" w:ascii="Times New Roman" w:hAnsi="宋体" w:eastAsia="黑体" w:cs="Times New Roman"/>
          <w:b/>
          <w:bCs/>
          <w:color w:val="auto"/>
          <w:kern w:val="0"/>
          <w:sz w:val="36"/>
          <w:szCs w:val="36"/>
        </w:rPr>
        <w:t>写</w:t>
      </w:r>
      <w:r>
        <w:rPr>
          <w:rFonts w:hint="eastAsia" w:ascii="宋体" w:hAnsi="宋体" w:eastAsia="黑体" w:cs="Times New Roman"/>
          <w:b/>
          <w:bCs/>
          <w:color w:val="auto"/>
          <w:kern w:val="0"/>
          <w:sz w:val="36"/>
          <w:szCs w:val="36"/>
        </w:rPr>
        <w:t xml:space="preserve"> </w:t>
      </w:r>
      <w:r>
        <w:rPr>
          <w:rFonts w:hint="eastAsia" w:ascii="Times New Roman" w:hAnsi="宋体" w:eastAsia="黑体" w:cs="Times New Roman"/>
          <w:b/>
          <w:bCs/>
          <w:color w:val="auto"/>
          <w:kern w:val="0"/>
          <w:sz w:val="36"/>
          <w:szCs w:val="36"/>
        </w:rPr>
        <w:t>说</w:t>
      </w:r>
      <w:r>
        <w:rPr>
          <w:rFonts w:hint="eastAsia" w:ascii="宋体" w:hAnsi="宋体" w:eastAsia="黑体" w:cs="Times New Roman"/>
          <w:b/>
          <w:bCs/>
          <w:color w:val="auto"/>
          <w:kern w:val="0"/>
          <w:sz w:val="36"/>
          <w:szCs w:val="36"/>
        </w:rPr>
        <w:t xml:space="preserve"> </w:t>
      </w:r>
      <w:r>
        <w:rPr>
          <w:rFonts w:hint="eastAsia" w:ascii="Times New Roman" w:hAnsi="宋体" w:eastAsia="黑体" w:cs="Times New Roman"/>
          <w:b/>
          <w:bCs/>
          <w:color w:val="auto"/>
          <w:kern w:val="0"/>
          <w:sz w:val="36"/>
          <w:szCs w:val="36"/>
        </w:rPr>
        <w:t>明</w:t>
      </w:r>
    </w:p>
    <w:p>
      <w:pPr>
        <w:widowControl/>
        <w:adjustRightInd/>
        <w:snapToGrid/>
        <w:spacing w:after="0" w:line="520" w:lineRule="exact"/>
        <w:ind w:firstLine="482" w:firstLineChars="200"/>
        <w:jc w:val="both"/>
        <w:rPr>
          <w:rFonts w:ascii="宋体" w:hAnsi="宋体" w:eastAsia="宋体" w:cs="Times New Roman"/>
          <w:b/>
          <w:color w:val="auto"/>
          <w:kern w:val="0"/>
          <w:sz w:val="24"/>
        </w:rPr>
      </w:pPr>
    </w:p>
    <w:p>
      <w:pPr>
        <w:widowControl/>
        <w:adjustRightInd/>
        <w:snapToGrid/>
        <w:spacing w:after="0" w:line="240" w:lineRule="auto"/>
        <w:ind w:firstLine="560" w:firstLineChars="200"/>
        <w:jc w:val="both"/>
        <w:rPr>
          <w:rFonts w:ascii="仿宋_GB2312" w:hAnsi="仿宋_GB2312" w:eastAsia="仿宋_GB2312" w:cs="仿宋_GB2312"/>
          <w:color w:val="auto"/>
          <w:kern w:val="0"/>
          <w:sz w:val="28"/>
          <w:szCs w:val="28"/>
        </w:rPr>
      </w:pPr>
      <w:r>
        <w:rPr>
          <w:rFonts w:ascii="仿宋_GB2312" w:hAnsi="仿宋_GB2312" w:eastAsia="仿宋_GB2312" w:cs="仿宋_GB2312"/>
          <w:color w:val="auto"/>
          <w:kern w:val="0"/>
          <w:sz w:val="28"/>
          <w:szCs w:val="28"/>
        </w:rPr>
        <w:t xml:space="preserve"> </w:t>
      </w:r>
    </w:p>
    <w:p>
      <w:pPr>
        <w:widowControl/>
        <w:adjustRightInd/>
        <w:snapToGrid/>
        <w:spacing w:after="0" w:line="240" w:lineRule="auto"/>
        <w:ind w:firstLine="640" w:firstLineChars="200"/>
        <w:jc w:val="both"/>
        <w:rPr>
          <w:rFonts w:ascii="Times New Roman" w:hAnsi="Times New Roman" w:eastAsia="仿宋_GB2312" w:cs="Times New Roman"/>
          <w:color w:val="auto"/>
          <w:kern w:val="0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  <w:t>.申报课程名称、授课教师（含课程负责人）须与教务系统中已完成的学期一致，并须截图上传教务系统中课程开设信息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线上课程可提供开设平台链接及截图）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  <w:t>。</w:t>
      </w:r>
      <w:r>
        <w:rPr>
          <w:rFonts w:ascii="Times New Roman" w:hAnsi="Times New Roman" w:eastAsia="仿宋_GB2312" w:cs="Times New Roman"/>
          <w:color w:val="auto"/>
          <w:kern w:val="0"/>
          <w:sz w:val="28"/>
          <w:szCs w:val="28"/>
        </w:rPr>
        <w:t xml:space="preserve"> </w:t>
      </w:r>
    </w:p>
    <w:p>
      <w:pPr>
        <w:widowControl/>
        <w:adjustRightInd/>
        <w:snapToGrid/>
        <w:spacing w:after="0" w:line="240" w:lineRule="auto"/>
        <w:ind w:firstLine="640" w:firstLineChars="200"/>
        <w:jc w:val="both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2.课程负责人限一人，为该课程的主讲教师，并在课程建设中承担实质性工作。本课程所有成员可共同参与课程思政建设，按承担项目工作的内容先后排序，团队主要成员不多于5人（含课程负责人）。</w:t>
      </w:r>
    </w:p>
    <w:p>
      <w:pPr>
        <w:widowControl/>
        <w:adjustRightInd/>
        <w:snapToGrid/>
        <w:spacing w:after="0" w:line="240" w:lineRule="auto"/>
        <w:ind w:firstLine="640" w:firstLineChars="200"/>
        <w:jc w:val="both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  <w:t>.相同授课教师、不同选课编码的同一名称课程，若教学设计和教学实施方案相同，教学效果相近，可以合并申报。</w:t>
      </w:r>
    </w:p>
    <w:p>
      <w:pPr>
        <w:widowControl/>
        <w:adjustRightInd/>
        <w:snapToGrid/>
        <w:spacing w:after="0" w:line="240" w:lineRule="auto"/>
        <w:ind w:firstLine="640" w:firstLineChars="200"/>
        <w:jc w:val="both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  <w:t>4.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学科门类/专业大类代码”和“一级学科/专业类代码”请规范填写。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  <w:t>没有对应学科专业的课程，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请分别填写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  <w:t>填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“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00”和“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  <w:t>0000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eastAsia="zh-CN"/>
        </w:rPr>
        <w:t>”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  <w:t>。</w:t>
      </w:r>
    </w:p>
    <w:p>
      <w:pPr>
        <w:widowControl/>
        <w:adjustRightInd/>
        <w:snapToGrid/>
        <w:spacing w:after="0" w:line="240" w:lineRule="auto"/>
        <w:ind w:firstLine="640" w:firstLineChars="200"/>
        <w:jc w:val="both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5.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  <w:t>申报书各项内容应认真填写，表述准确，实事求是。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/>
        </w:rPr>
        <w:t>填不下的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  <w:t>可自行加页。</w:t>
      </w:r>
    </w:p>
    <w:p>
      <w:pPr>
        <w:widowControl/>
        <w:adjustRightInd/>
        <w:snapToGrid/>
        <w:spacing w:after="0" w:line="240" w:lineRule="auto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</w:rPr>
      </w:pPr>
    </w:p>
    <w:p>
      <w:pPr>
        <w:widowControl w:val="0"/>
        <w:autoSpaceDE w:val="0"/>
        <w:autoSpaceDN w:val="0"/>
        <w:adjustRightInd w:val="0"/>
        <w:snapToGrid/>
        <w:spacing w:after="0" w:line="240" w:lineRule="auto"/>
        <w:jc w:val="left"/>
        <w:rPr>
          <w:rFonts w:ascii="仿宋_GB2312" w:hAnsi="仿宋_GB2312" w:eastAsia="仿宋_GB2312" w:cs="仿宋_GB2312"/>
          <w:b/>
          <w:bCs/>
          <w:color w:val="auto"/>
          <w:kern w:val="2"/>
          <w:sz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</w:rPr>
        <w:br w:type="page"/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</w:rPr>
        <w:t>1.基本情况</w:t>
      </w:r>
    </w:p>
    <w:tbl>
      <w:tblPr>
        <w:tblStyle w:val="2"/>
        <w:tblW w:w="87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2"/>
        <w:gridCol w:w="1639"/>
        <w:gridCol w:w="4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2442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课程名称</w:t>
            </w:r>
          </w:p>
        </w:tc>
        <w:tc>
          <w:tcPr>
            <w:tcW w:w="6338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2442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40" w:lineRule="exac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课程编码+选课编码</w:t>
            </w:r>
          </w:p>
          <w:p>
            <w:pPr>
              <w:widowControl w:val="0"/>
              <w:adjustRightInd/>
              <w:snapToGrid/>
              <w:spacing w:after="0" w:line="340" w:lineRule="exact"/>
              <w:jc w:val="both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（教务系统中的编码）</w:t>
            </w:r>
          </w:p>
        </w:tc>
        <w:tc>
          <w:tcPr>
            <w:tcW w:w="6338" w:type="dxa"/>
            <w:gridSpan w:val="2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exact"/>
              <w:jc w:val="left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lang w:val="en-US" w:eastAsia="zh-CN"/>
              </w:rPr>
              <w:t>线上课程可不填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2442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4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lang w:val="en-US" w:eastAsia="zh-CN"/>
              </w:rPr>
              <w:t>所属学科门类/专业大类代码</w:t>
            </w:r>
          </w:p>
        </w:tc>
        <w:tc>
          <w:tcPr>
            <w:tcW w:w="6338" w:type="dxa"/>
            <w:gridSpan w:val="2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2442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40" w:lineRule="exact"/>
              <w:jc w:val="both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lang w:val="en-US" w:eastAsia="zh-CN"/>
              </w:rPr>
              <w:t>一级学科/专业类代码</w:t>
            </w:r>
          </w:p>
        </w:tc>
        <w:tc>
          <w:tcPr>
            <w:tcW w:w="6338" w:type="dxa"/>
            <w:gridSpan w:val="2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exact"/>
              <w:jc w:val="left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0" w:hRule="atLeast"/>
          <w:jc w:val="center"/>
        </w:trPr>
        <w:tc>
          <w:tcPr>
            <w:tcW w:w="2442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课程类型</w:t>
            </w:r>
          </w:p>
        </w:tc>
        <w:tc>
          <w:tcPr>
            <w:tcW w:w="6338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left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公共类：  □ 公共课/通识教育课</w:t>
            </w:r>
          </w:p>
          <w:p>
            <w:pPr>
              <w:widowControl w:val="0"/>
              <w:adjustRightInd/>
              <w:snapToGrid/>
              <w:spacing w:after="0" w:line="240" w:lineRule="auto"/>
              <w:jc w:val="left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专业类：  □ 专业基础课  □专业必修课  □专业选修课</w:t>
            </w:r>
          </w:p>
          <w:p>
            <w:pPr>
              <w:widowControl w:val="0"/>
              <w:adjustRightInd/>
              <w:snapToGrid/>
              <w:spacing w:after="0" w:line="240" w:lineRule="auto"/>
              <w:jc w:val="left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实践类：  □ 实验实践课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  <w:jc w:val="center"/>
        </w:trPr>
        <w:tc>
          <w:tcPr>
            <w:tcW w:w="2442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center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  <w:t>课程性质</w:t>
            </w:r>
          </w:p>
        </w:tc>
        <w:tc>
          <w:tcPr>
            <w:tcW w:w="6338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2442" w:type="dxa"/>
            <w:vMerge w:val="restart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center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eastAsia="zh-CN"/>
              </w:rPr>
              <w:t>课程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  <w:t>形式</w:t>
            </w:r>
          </w:p>
        </w:tc>
        <w:tc>
          <w:tcPr>
            <w:tcW w:w="1639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left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 xml:space="preserve">□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eastAsia="zh-CN"/>
              </w:rPr>
              <w:t>本科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  <w:t xml:space="preserve">  </w:t>
            </w:r>
          </w:p>
        </w:tc>
        <w:tc>
          <w:tcPr>
            <w:tcW w:w="4699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left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eastAsia="zh-CN"/>
              </w:rPr>
              <w:t>线上课程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eastAsia="zh-CN"/>
              </w:rPr>
              <w:t>线下课程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eastAsia="zh-CN"/>
              </w:rPr>
              <w:t>线上线下混合式课程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eastAsia="zh-CN"/>
              </w:rPr>
              <w:t>社会实践课程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eastAsia="zh-CN"/>
              </w:rPr>
              <w:t>虚拟仿真课程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2442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left"/>
              <w:rPr>
                <w:rFonts w:ascii="Times New Roman" w:hAnsi="Times New Roman" w:eastAsia="宋体" w:cs="Times New Roman"/>
                <w:color w:val="auto"/>
                <w:kern w:val="2"/>
                <w:sz w:val="21"/>
              </w:rPr>
            </w:pPr>
          </w:p>
        </w:tc>
        <w:tc>
          <w:tcPr>
            <w:tcW w:w="1639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left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 xml:space="preserve">□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eastAsia="zh-CN"/>
              </w:rPr>
              <w:t>高职高专</w:t>
            </w:r>
          </w:p>
        </w:tc>
        <w:tc>
          <w:tcPr>
            <w:tcW w:w="4699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left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eastAsia="zh-CN"/>
              </w:rPr>
              <w:t>在线开放课程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eastAsia="zh-CN"/>
              </w:rPr>
              <w:t>线下课程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  <w:jc w:val="center"/>
        </w:trPr>
        <w:tc>
          <w:tcPr>
            <w:tcW w:w="2442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面向专业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  <w:t>年级</w:t>
            </w:r>
          </w:p>
        </w:tc>
        <w:tc>
          <w:tcPr>
            <w:tcW w:w="6338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left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  <w:jc w:val="center"/>
        </w:trPr>
        <w:tc>
          <w:tcPr>
            <w:tcW w:w="2442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40" w:lineRule="exact"/>
              <w:jc w:val="center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主要教材</w:t>
            </w:r>
          </w:p>
        </w:tc>
        <w:tc>
          <w:tcPr>
            <w:tcW w:w="6338" w:type="dxa"/>
            <w:gridSpan w:val="2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exact"/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书名、书号、作者、出版社、出版时间（上传封面及版权页）</w:t>
            </w:r>
          </w:p>
          <w:p>
            <w:pPr>
              <w:widowControl w:val="0"/>
              <w:adjustRightInd/>
              <w:snapToGrid/>
              <w:spacing w:after="0" w:line="340" w:lineRule="exact"/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  <w:t>（非必填项）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  <w:jc w:val="center"/>
        </w:trPr>
        <w:tc>
          <w:tcPr>
            <w:tcW w:w="2442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授课学分/学时</w:t>
            </w:r>
          </w:p>
        </w:tc>
        <w:tc>
          <w:tcPr>
            <w:tcW w:w="6338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  <w:t xml:space="preserve">□学时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  <w:t>学时   □学分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  <w:jc w:val="center"/>
        </w:trPr>
        <w:tc>
          <w:tcPr>
            <w:tcW w:w="2442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最近两期学生总人数</w:t>
            </w:r>
          </w:p>
        </w:tc>
        <w:tc>
          <w:tcPr>
            <w:tcW w:w="6338" w:type="dxa"/>
            <w:gridSpan w:val="2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exact"/>
              <w:jc w:val="left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  <w:jc w:val="center"/>
        </w:trPr>
        <w:tc>
          <w:tcPr>
            <w:tcW w:w="2442" w:type="dxa"/>
            <w:vMerge w:val="restart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4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最近两期开课时间</w:t>
            </w:r>
          </w:p>
        </w:tc>
        <w:tc>
          <w:tcPr>
            <w:tcW w:w="6338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  <w:jc w:val="center"/>
        </w:trPr>
        <w:tc>
          <w:tcPr>
            <w:tcW w:w="2442" w:type="dxa"/>
            <w:vMerge w:val="continue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40" w:lineRule="exact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</w:tc>
        <w:tc>
          <w:tcPr>
            <w:tcW w:w="6338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40" w:lineRule="exact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85" w:hRule="atLeast"/>
          <w:jc w:val="center"/>
        </w:trPr>
        <w:tc>
          <w:tcPr>
            <w:tcW w:w="2442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40" w:lineRule="exact"/>
              <w:jc w:val="center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课程链接（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eastAsia="zh-CN"/>
              </w:rPr>
              <w:t>注：本科线上课程和高职在线开放课程填写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）</w:t>
            </w:r>
          </w:p>
        </w:tc>
        <w:tc>
          <w:tcPr>
            <w:tcW w:w="6338" w:type="dxa"/>
            <w:gridSpan w:val="2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40" w:lineRule="exact"/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widowControl w:val="0"/>
        <w:adjustRightInd/>
        <w:snapToGrid/>
        <w:spacing w:after="0" w:line="360" w:lineRule="exact"/>
        <w:jc w:val="both"/>
        <w:rPr>
          <w:rFonts w:hint="default" w:ascii="Times New Roman" w:hAnsi="Times New Roman" w:eastAsia="仿宋_GB2312" w:cs="Times New Roman"/>
          <w:color w:val="auto"/>
          <w:kern w:val="2"/>
          <w:sz w:val="22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2"/>
        </w:rPr>
        <w:t>注：（教务系统截图须至少包含课程编码、选课编码、开课时间、授课教师姓名等信息</w:t>
      </w:r>
      <w:r>
        <w:rPr>
          <w:rFonts w:hint="eastAsia" w:ascii="Times New Roman" w:hAnsi="Times New Roman" w:eastAsia="仿宋_GB2312" w:cs="Times New Roman"/>
          <w:color w:val="auto"/>
          <w:kern w:val="2"/>
          <w:sz w:val="2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kern w:val="2"/>
          <w:sz w:val="22"/>
          <w:lang w:val="en-US" w:eastAsia="zh-CN"/>
        </w:rPr>
        <w:t>线上课程可提供开设平台链接及截图</w:t>
      </w:r>
      <w:r>
        <w:rPr>
          <w:rFonts w:hint="default" w:ascii="Times New Roman" w:hAnsi="Times New Roman" w:eastAsia="仿宋_GB2312" w:cs="Times New Roman"/>
          <w:color w:val="auto"/>
          <w:kern w:val="2"/>
          <w:sz w:val="22"/>
        </w:rPr>
        <w:t>）</w:t>
      </w:r>
    </w:p>
    <w:p>
      <w:pPr>
        <w:widowControl w:val="0"/>
        <w:autoSpaceDE w:val="0"/>
        <w:autoSpaceDN w:val="0"/>
        <w:adjustRightInd w:val="0"/>
        <w:snapToGrid/>
        <w:spacing w:after="0" w:line="240" w:lineRule="auto"/>
        <w:ind w:firstLine="281" w:firstLineChars="100"/>
        <w:jc w:val="left"/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28"/>
        </w:rPr>
        <w:t>授课教师（教学团队）</w:t>
      </w:r>
    </w:p>
    <w:tbl>
      <w:tblPr>
        <w:tblStyle w:val="2"/>
        <w:tblW w:w="85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734"/>
        <w:gridCol w:w="892"/>
        <w:gridCol w:w="845"/>
        <w:gridCol w:w="1534"/>
        <w:gridCol w:w="1241"/>
        <w:gridCol w:w="1225"/>
        <w:gridCol w:w="570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140" w:hRule="atLeast"/>
          <w:jc w:val="center"/>
        </w:trPr>
        <w:tc>
          <w:tcPr>
            <w:tcW w:w="8508" w:type="dxa"/>
            <w:gridSpan w:val="9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课程团队主要成员</w:t>
            </w:r>
          </w:p>
          <w:p>
            <w:pPr>
              <w:widowControl w:val="0"/>
              <w:adjustRightInd/>
              <w:snapToGrid/>
              <w:spacing w:after="0" w:line="340" w:lineRule="atLeas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（序号</w:t>
            </w:r>
            <w:r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  <w:t>1为课程负责人，课程负责人及团队其他主要成员总人数限5人之内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3" w:hRule="atLeast"/>
          <w:jc w:val="center"/>
        </w:trPr>
        <w:tc>
          <w:tcPr>
            <w:tcW w:w="733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40" w:lineRule="atLeas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序号</w:t>
            </w:r>
          </w:p>
        </w:tc>
        <w:tc>
          <w:tcPr>
            <w:tcW w:w="734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40" w:lineRule="atLeas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姓名</w:t>
            </w:r>
          </w:p>
        </w:tc>
        <w:tc>
          <w:tcPr>
            <w:tcW w:w="734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单位</w:t>
            </w:r>
          </w:p>
        </w:tc>
        <w:tc>
          <w:tcPr>
            <w:tcW w:w="892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40" w:lineRule="atLeas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出生年月</w:t>
            </w:r>
          </w:p>
        </w:tc>
        <w:tc>
          <w:tcPr>
            <w:tcW w:w="845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40" w:lineRule="atLeast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职务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lang w:val="en-US" w:eastAsia="zh-CN"/>
              </w:rPr>
              <w:t>职称</w:t>
            </w:r>
          </w:p>
        </w:tc>
        <w:tc>
          <w:tcPr>
            <w:tcW w:w="1534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40" w:lineRule="atLeas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手机号码</w:t>
            </w:r>
          </w:p>
        </w:tc>
        <w:tc>
          <w:tcPr>
            <w:tcW w:w="1241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40" w:lineRule="atLeas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电子邮箱</w:t>
            </w:r>
          </w:p>
        </w:tc>
        <w:tc>
          <w:tcPr>
            <w:tcW w:w="1225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40" w:lineRule="atLeas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教学任务</w:t>
            </w:r>
          </w:p>
        </w:tc>
        <w:tc>
          <w:tcPr>
            <w:tcW w:w="570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40" w:lineRule="atLeast"/>
              <w:jc w:val="center"/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lang w:val="en-US" w:eastAsia="zh-CN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  <w:jc w:val="center"/>
        </w:trPr>
        <w:tc>
          <w:tcPr>
            <w:tcW w:w="733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  <w:t>1</w:t>
            </w:r>
          </w:p>
        </w:tc>
        <w:tc>
          <w:tcPr>
            <w:tcW w:w="734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734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892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845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1534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1241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1225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570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  <w:jc w:val="center"/>
        </w:trPr>
        <w:tc>
          <w:tcPr>
            <w:tcW w:w="733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  <w:t>2</w:t>
            </w:r>
          </w:p>
        </w:tc>
        <w:tc>
          <w:tcPr>
            <w:tcW w:w="734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734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892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845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1534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1241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1225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570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  <w:jc w:val="center"/>
        </w:trPr>
        <w:tc>
          <w:tcPr>
            <w:tcW w:w="733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  <w:t>3</w:t>
            </w:r>
          </w:p>
        </w:tc>
        <w:tc>
          <w:tcPr>
            <w:tcW w:w="734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734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892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845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1534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1241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1225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570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  <w:jc w:val="center"/>
        </w:trPr>
        <w:tc>
          <w:tcPr>
            <w:tcW w:w="733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  <w:t>4</w:t>
            </w:r>
          </w:p>
        </w:tc>
        <w:tc>
          <w:tcPr>
            <w:tcW w:w="734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734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892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845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1534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1241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1225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570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  <w:jc w:val="center"/>
        </w:trPr>
        <w:tc>
          <w:tcPr>
            <w:tcW w:w="733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  <w:r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  <w:t>5</w:t>
            </w:r>
          </w:p>
        </w:tc>
        <w:tc>
          <w:tcPr>
            <w:tcW w:w="734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734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892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845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1534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1241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1225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  <w:tc>
          <w:tcPr>
            <w:tcW w:w="570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授课教师（课程负责人）教学情况（</w:t>
            </w:r>
            <w:r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  <w:t>300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8" w:hRule="atLeast"/>
          <w:jc w:val="center"/>
        </w:trPr>
        <w:tc>
          <w:tcPr>
            <w:tcW w:w="8520" w:type="dxa"/>
            <w:gridSpan w:val="10"/>
            <w:tcBorders>
              <w:top w:val="single" w:color="auto" w:sz="4" w:space="0"/>
            </w:tcBorders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（教学经历：近5年来在承担学校教学任务、开展教学研究、获得教学奖励方面的情况）</w:t>
            </w:r>
          </w:p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napToGrid/>
        <w:spacing w:after="0" w:line="240" w:lineRule="auto"/>
        <w:ind w:firstLine="281" w:firstLineChars="100"/>
        <w:jc w:val="left"/>
        <w:rPr>
          <w:rFonts w:ascii="仿宋_GB2312" w:hAnsi="仿宋_GB2312" w:eastAsia="仿宋_GB2312" w:cs="仿宋_GB2312"/>
          <w:b/>
          <w:bCs/>
          <w:color w:val="auto"/>
          <w:kern w:val="2"/>
          <w:sz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lang w:val="en-US" w:eastAsia="zh-CN"/>
        </w:rPr>
        <w:t>课程思政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</w:rPr>
        <w:t>建设基础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500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字以内）</w:t>
      </w:r>
    </w:p>
    <w:tbl>
      <w:tblPr>
        <w:tblStyle w:val="2"/>
        <w:tblW w:w="85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  <w:jc w:val="center"/>
        </w:trPr>
        <w:tc>
          <w:tcPr>
            <w:tcW w:w="8585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300" w:lineRule="exact"/>
              <w:ind w:right="-108" w:rightChars="-49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开展课程思政教学以来，面向学生的届数、课程建设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  <w:t>成果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、课程思政工作开展情况等</w:t>
            </w:r>
          </w:p>
          <w:p>
            <w:pPr>
              <w:widowControl w:val="0"/>
              <w:adjustRightInd/>
              <w:snapToGrid/>
              <w:spacing w:after="0" w:line="300" w:lineRule="exact"/>
              <w:ind w:right="-108" w:rightChars="-49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after="0" w:line="300" w:lineRule="exact"/>
              <w:ind w:right="-108" w:rightChars="-49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after="0" w:line="300" w:lineRule="exact"/>
              <w:ind w:right="-108" w:rightChars="-49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after="0" w:line="300" w:lineRule="exact"/>
              <w:ind w:right="-108" w:rightChars="-49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after="0" w:line="300" w:lineRule="exact"/>
              <w:ind w:right="-108" w:rightChars="-49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after="0" w:line="300" w:lineRule="exact"/>
              <w:ind w:right="-108" w:rightChars="-49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</w:tc>
      </w:tr>
    </w:tbl>
    <w:p>
      <w:pPr>
        <w:widowControl w:val="0"/>
        <w:adjustRightInd/>
        <w:snapToGrid/>
        <w:spacing w:after="0" w:line="480" w:lineRule="auto"/>
        <w:ind w:right="-726" w:rightChars="-330" w:firstLine="281" w:firstLineChars="100"/>
        <w:jc w:val="both"/>
        <w:rPr>
          <w:rFonts w:ascii="宋体" w:hAnsi="宋体" w:eastAsia="仿宋_GB2312" w:cs="Times New Roman"/>
          <w:b/>
          <w:bCs/>
          <w:color w:val="auto"/>
          <w:kern w:val="2"/>
          <w:sz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</w:rPr>
        <w:t>.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lang w:val="en-US" w:eastAsia="zh-CN"/>
        </w:rPr>
        <w:t>课程思政育人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</w:rPr>
        <w:t>目标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lang w:val="en-US" w:eastAsia="zh-CN"/>
        </w:rPr>
        <w:t>主要融入点和教学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</w:rPr>
        <w:t>方法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各500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字以内）</w:t>
      </w:r>
    </w:p>
    <w:tbl>
      <w:tblPr>
        <w:tblStyle w:val="2"/>
        <w:tblW w:w="859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3223"/>
        <w:gridCol w:w="2224"/>
        <w:gridCol w:w="2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  <w:jc w:val="center"/>
        </w:trPr>
        <w:tc>
          <w:tcPr>
            <w:tcW w:w="8592" w:type="dxa"/>
            <w:gridSpan w:val="4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.1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  <w:t>课程思政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育人目标</w:t>
            </w:r>
          </w:p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lang w:val="en-US" w:eastAsia="zh-CN"/>
              </w:rPr>
              <w:t>准确理解和把握课程思政建设的目标要求和内容重点，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结合本校办学定位、学生情况、专业人才培养要求，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lang w:val="en-US" w:eastAsia="zh-CN"/>
              </w:rPr>
              <w:t>简要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描述学习本课程后应该达到的知识、能力、素质目标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lang w:val="en-US" w:eastAsia="zh-CN"/>
              </w:rPr>
              <w:t>重点描述素质或价值塑造目标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）</w:t>
            </w:r>
          </w:p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  <w:jc w:val="center"/>
        </w:trPr>
        <w:tc>
          <w:tcPr>
            <w:tcW w:w="8592" w:type="dxa"/>
            <w:gridSpan w:val="4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.2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lang w:val="en-US" w:eastAsia="zh-CN"/>
              </w:rPr>
              <w:t>课程思政主要融入点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  <w:t>即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将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  <w:t>育人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内容与专业知识技能教育内容有机融合情况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  <w:t>简要描述该课程的育人元素及其在课程教学中的切入点和实施路径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）</w:t>
            </w:r>
          </w:p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592" w:type="dxa"/>
            <w:gridSpan w:val="4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教学内容概述、课程思政育人目标、教学方法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848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序号</w:t>
            </w:r>
          </w:p>
        </w:tc>
        <w:tc>
          <w:tcPr>
            <w:tcW w:w="3223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教学内容概述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课程思政育人目标</w:t>
            </w:r>
          </w:p>
        </w:tc>
        <w:tc>
          <w:tcPr>
            <w:tcW w:w="2297" w:type="dxa"/>
            <w:noWrap w:val="0"/>
            <w:vAlign w:val="center"/>
          </w:tcPr>
          <w:p>
            <w:pPr>
              <w:widowControl w:val="0"/>
              <w:adjustRightInd/>
              <w:snapToGrid/>
              <w:spacing w:after="0" w:line="240" w:lineRule="auto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教学方法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848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1</w:t>
            </w:r>
          </w:p>
        </w:tc>
        <w:tc>
          <w:tcPr>
            <w:tcW w:w="3223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</w:tc>
        <w:tc>
          <w:tcPr>
            <w:tcW w:w="2224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</w:tc>
        <w:tc>
          <w:tcPr>
            <w:tcW w:w="2297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848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2</w:t>
            </w:r>
          </w:p>
        </w:tc>
        <w:tc>
          <w:tcPr>
            <w:tcW w:w="3223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</w:tc>
        <w:tc>
          <w:tcPr>
            <w:tcW w:w="2224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</w:tc>
        <w:tc>
          <w:tcPr>
            <w:tcW w:w="2297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848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3</w:t>
            </w:r>
          </w:p>
        </w:tc>
        <w:tc>
          <w:tcPr>
            <w:tcW w:w="3223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</w:tc>
        <w:tc>
          <w:tcPr>
            <w:tcW w:w="2224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</w:tc>
        <w:tc>
          <w:tcPr>
            <w:tcW w:w="2297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848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4</w:t>
            </w:r>
          </w:p>
        </w:tc>
        <w:tc>
          <w:tcPr>
            <w:tcW w:w="3223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</w:tc>
        <w:tc>
          <w:tcPr>
            <w:tcW w:w="2224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</w:tc>
        <w:tc>
          <w:tcPr>
            <w:tcW w:w="2297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848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5</w:t>
            </w:r>
          </w:p>
        </w:tc>
        <w:tc>
          <w:tcPr>
            <w:tcW w:w="3223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</w:tc>
        <w:tc>
          <w:tcPr>
            <w:tcW w:w="2224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</w:tc>
        <w:tc>
          <w:tcPr>
            <w:tcW w:w="2297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848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6</w:t>
            </w:r>
          </w:p>
        </w:tc>
        <w:tc>
          <w:tcPr>
            <w:tcW w:w="3223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</w:tc>
        <w:tc>
          <w:tcPr>
            <w:tcW w:w="2224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</w:tc>
        <w:tc>
          <w:tcPr>
            <w:tcW w:w="2297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848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center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...</w:t>
            </w:r>
          </w:p>
        </w:tc>
        <w:tc>
          <w:tcPr>
            <w:tcW w:w="3223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</w:tc>
        <w:tc>
          <w:tcPr>
            <w:tcW w:w="2224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</w:tc>
        <w:tc>
          <w:tcPr>
            <w:tcW w:w="2297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8592" w:type="dxa"/>
            <w:gridSpan w:val="4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  <w:t xml:space="preserve">4 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kern w:val="2"/>
                <w:sz w:val="24"/>
                <w:szCs w:val="24"/>
                <w:lang w:val="en-US" w:eastAsia="zh-CN"/>
              </w:rPr>
              <w:t>课程思政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kern w:val="2"/>
                <w:sz w:val="24"/>
                <w:szCs w:val="24"/>
              </w:rPr>
              <w:t>教学（课堂或实践）实录视频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kern w:val="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b/>
                <w:bCs/>
                <w:color w:val="auto"/>
                <w:kern w:val="2"/>
                <w:sz w:val="24"/>
                <w:szCs w:val="24"/>
                <w:lang w:val="en-US" w:eastAsia="zh-CN"/>
              </w:rPr>
              <w:t>线上课程可不提供）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8592" w:type="dxa"/>
            <w:gridSpan w:val="4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</w:rPr>
              <w:t>（</w:t>
            </w:r>
            <w:r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</w:rPr>
              <w:t>完整的一节课堂实录，至少40分钟，技术要求：分辨率720P及以上，MP4格式，图像清晰稳定，声音清楚。教师必须出镜，视频中需标注教师姓名、单位；要有学生的镜头，并须告知学生可能出现在视频中，此视频会公开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</w:rPr>
              <w:t>。）</w:t>
            </w:r>
          </w:p>
          <w:p>
            <w:pPr>
              <w:widowControl w:val="0"/>
              <w:adjustRightInd/>
              <w:snapToGrid/>
              <w:spacing w:after="0" w:line="240" w:lineRule="auto"/>
              <w:jc w:val="both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</w:rPr>
            </w:pPr>
          </w:p>
        </w:tc>
      </w:tr>
    </w:tbl>
    <w:p>
      <w:pPr>
        <w:widowControl w:val="0"/>
        <w:spacing w:line="340" w:lineRule="atLeast"/>
        <w:ind w:firstLine="0" w:firstLineChars="0"/>
        <w:jc w:val="both"/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24"/>
          <w:szCs w:val="2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kern w:val="2"/>
          <w:sz w:val="24"/>
          <w:szCs w:val="22"/>
          <w:lang w:val="en-US" w:eastAsia="zh-CN" w:bidi="ar-SA"/>
        </w:rPr>
        <w:t>（注：4.1-4.4涉及</w:t>
      </w: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24"/>
          <w:szCs w:val="22"/>
          <w:lang w:val="en-US" w:eastAsia="zh-CN" w:bidi="ar-SA"/>
        </w:rPr>
        <w:t>材料均可能在网上公开，请严格审查，确保不违反有关法律</w:t>
      </w:r>
    </w:p>
    <w:p>
      <w:pPr>
        <w:widowControl w:val="0"/>
        <w:spacing w:line="340" w:lineRule="atLeast"/>
        <w:ind w:left="0" w:leftChars="0" w:firstLine="0" w:firstLineChars="0"/>
        <w:jc w:val="both"/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2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2"/>
          <w:sz w:val="24"/>
          <w:szCs w:val="22"/>
          <w:lang w:val="en-US" w:eastAsia="zh-CN" w:bidi="ar-SA"/>
        </w:rPr>
        <w:t>及保密规定。</w:t>
      </w:r>
    </w:p>
    <w:p>
      <w:pPr>
        <w:widowControl w:val="0"/>
        <w:spacing w:line="340" w:lineRule="atLeast"/>
        <w:ind w:firstLine="281" w:firstLineChars="100"/>
        <w:jc w:val="both"/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2"/>
          <w:lang w:val="en-US" w:eastAsia="zh-CN" w:bidi="ar-SA"/>
        </w:rPr>
        <w:t>5.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特色与创新（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500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字以内）</w:t>
      </w:r>
    </w:p>
    <w:tbl>
      <w:tblPr>
        <w:tblStyle w:val="2"/>
        <w:tblW w:w="8795" w:type="dxa"/>
        <w:jc w:val="center"/>
        <w:tblInd w:w="-1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0" w:hRule="atLeast"/>
          <w:jc w:val="center"/>
        </w:trPr>
        <w:tc>
          <w:tcPr>
            <w:tcW w:w="8795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（概述本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lang w:val="en-US" w:eastAsia="zh-CN"/>
              </w:rPr>
              <w:t>课程在课程思政建设中的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特色及教学改革创新点。）</w:t>
            </w:r>
          </w:p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after="0" w:line="340" w:lineRule="atLeas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napToGrid/>
        <w:spacing w:after="0" w:line="240" w:lineRule="auto"/>
        <w:ind w:firstLine="281" w:firstLineChars="100"/>
        <w:jc w:val="left"/>
        <w:rPr>
          <w:rFonts w:ascii="仿宋_GB2312" w:hAnsi="仿宋_GB2312" w:eastAsia="仿宋_GB2312" w:cs="仿宋_GB2312"/>
          <w:b/>
          <w:bCs/>
          <w:color w:val="auto"/>
          <w:kern w:val="2"/>
          <w:sz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</w:rPr>
        <w:t>建设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lang w:val="en-US" w:eastAsia="zh-CN"/>
        </w:rPr>
        <w:t>规划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（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500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字以内）</w:t>
      </w:r>
    </w:p>
    <w:tbl>
      <w:tblPr>
        <w:tblStyle w:val="2"/>
        <w:tblW w:w="87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1" w:hRule="atLeast"/>
          <w:jc w:val="center"/>
        </w:trPr>
        <w:tc>
          <w:tcPr>
            <w:tcW w:w="8758" w:type="dxa"/>
            <w:noWrap w:val="0"/>
            <w:vAlign w:val="top"/>
          </w:tcPr>
          <w:p>
            <w:pPr>
              <w:widowControl w:val="0"/>
              <w:adjustRightInd/>
              <w:snapToGrid/>
              <w:spacing w:before="62" w:beforeLines="20" w:after="0" w:line="240" w:lineRule="auto"/>
              <w:jc w:val="left"/>
              <w:rPr>
                <w:rFonts w:hint="default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4"/>
                <w:lang w:val="en-US" w:eastAsia="zh-CN"/>
              </w:rPr>
              <w:t>在立项建设期内的规划（包括建设目标、建设机制、创新举措、预期成果等）</w:t>
            </w:r>
          </w:p>
          <w:p>
            <w:pPr>
              <w:widowControl w:val="0"/>
              <w:adjustRightInd/>
              <w:snapToGrid/>
              <w:spacing w:before="62" w:beforeLines="20" w:after="0" w:line="240" w:lineRule="auto"/>
              <w:ind w:left="2160" w:hanging="2160" w:hangingChars="900"/>
              <w:jc w:val="left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before="62" w:beforeLines="20" w:after="0" w:line="240" w:lineRule="auto"/>
              <w:ind w:left="2160" w:hanging="2160" w:hangingChars="900"/>
              <w:jc w:val="left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before="62" w:beforeLines="20" w:after="0" w:line="240" w:lineRule="auto"/>
              <w:ind w:left="2160" w:hanging="2160" w:hangingChars="900"/>
              <w:jc w:val="left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before="62" w:beforeLines="20" w:after="0" w:line="240" w:lineRule="auto"/>
              <w:ind w:left="2160" w:hanging="2160" w:hangingChars="900"/>
              <w:jc w:val="left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before="62" w:beforeLines="20" w:after="0" w:line="240" w:lineRule="auto"/>
              <w:ind w:left="2160" w:hanging="2160" w:hangingChars="900"/>
              <w:jc w:val="left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before="62" w:beforeLines="20" w:after="0" w:line="240" w:lineRule="auto"/>
              <w:ind w:left="2160" w:hanging="2160" w:hangingChars="900"/>
              <w:jc w:val="left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before="62" w:beforeLines="20" w:after="0" w:line="240" w:lineRule="auto"/>
              <w:ind w:left="2160" w:hanging="2160" w:hangingChars="900"/>
              <w:jc w:val="left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before="62" w:beforeLines="20" w:after="0" w:line="240" w:lineRule="auto"/>
              <w:ind w:left="2160" w:hanging="2160" w:hangingChars="900"/>
              <w:jc w:val="left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before="62" w:beforeLines="20" w:after="0" w:line="240" w:lineRule="auto"/>
              <w:ind w:left="2160" w:hanging="2160" w:hangingChars="900"/>
              <w:jc w:val="left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before="62" w:beforeLines="20" w:after="0" w:line="240" w:lineRule="auto"/>
              <w:ind w:left="2160" w:hanging="2160" w:hangingChars="900"/>
              <w:jc w:val="left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before="62" w:beforeLines="20" w:after="0" w:line="240" w:lineRule="auto"/>
              <w:ind w:left="2160" w:hanging="2160" w:hangingChars="900"/>
              <w:jc w:val="left"/>
              <w:rPr>
                <w:rFonts w:ascii="仿宋_GB2312" w:hAnsi="仿宋_GB2312" w:eastAsia="仿宋_GB2312" w:cs="仿宋_GB2312"/>
                <w:color w:val="auto"/>
                <w:kern w:val="2"/>
                <w:sz w:val="24"/>
              </w:rPr>
            </w:pPr>
          </w:p>
        </w:tc>
      </w:tr>
    </w:tbl>
    <w:p>
      <w:pPr>
        <w:widowControl w:val="0"/>
        <w:autoSpaceDE w:val="0"/>
        <w:autoSpaceDN w:val="0"/>
        <w:adjustRightInd w:val="0"/>
        <w:snapToGrid/>
        <w:spacing w:after="0" w:line="240" w:lineRule="auto"/>
        <w:ind w:firstLine="281" w:firstLineChars="100"/>
        <w:jc w:val="left"/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lang w:val="en-US" w:eastAsia="zh-CN"/>
        </w:rPr>
        <w:t>7.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28"/>
        </w:rPr>
        <w:t>课程负责人承诺</w:t>
      </w:r>
    </w:p>
    <w:tbl>
      <w:tblPr>
        <w:tblStyle w:val="2"/>
        <w:tblW w:w="8812" w:type="dxa"/>
        <w:jc w:val="center"/>
        <w:tblInd w:w="-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  <w:jc w:val="center"/>
        </w:trPr>
        <w:tc>
          <w:tcPr>
            <w:tcW w:w="8812" w:type="dxa"/>
            <w:noWrap w:val="0"/>
            <w:vAlign w:val="top"/>
          </w:tcPr>
          <w:p>
            <w:pPr>
              <w:widowControl w:val="0"/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jc w:val="both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 w:val="0"/>
              <w:snapToGrid w:val="0"/>
              <w:spacing w:before="0" w:beforeLines="0" w:after="0" w:afterLines="0" w:line="300" w:lineRule="exact"/>
              <w:ind w:firstLine="480" w:firstLineChars="200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本人已认真填写并检查以上材料，保证内容真实有效，保证课程资源知识产权清晰、无侵权使用的情况，课程资源内容不存在思想性、科学性和规范性问题。</w:t>
            </w:r>
          </w:p>
          <w:p>
            <w:pPr>
              <w:widowControl w:val="0"/>
              <w:wordWrap w:val="0"/>
              <w:adjustRightInd w:val="0"/>
              <w:snapToGrid w:val="0"/>
              <w:spacing w:beforeLines="0" w:after="0" w:afterLines="0" w:line="300" w:lineRule="exact"/>
              <w:ind w:right="2640" w:rightChars="1200" w:firstLine="480" w:firstLineChars="200"/>
              <w:jc w:val="right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  <w:p>
            <w:pPr>
              <w:widowControl w:val="0"/>
              <w:wordWrap w:val="0"/>
              <w:adjustRightInd w:val="0"/>
              <w:snapToGrid w:val="0"/>
              <w:spacing w:beforeLines="0" w:after="0" w:afterLines="0" w:line="300" w:lineRule="exact"/>
              <w:ind w:right="2640" w:rightChars="1200" w:firstLine="480" w:firstLineChars="200"/>
              <w:jc w:val="right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课程负责人（签字）：</w:t>
            </w:r>
          </w:p>
          <w:p>
            <w:pPr>
              <w:widowControl w:val="0"/>
              <w:wordWrap w:val="0"/>
              <w:adjustRightInd w:val="0"/>
              <w:snapToGrid w:val="0"/>
              <w:spacing w:beforeLines="0" w:after="0" w:afterLines="0" w:line="300" w:lineRule="exact"/>
              <w:ind w:right="2640" w:rightChars="1200" w:firstLine="480" w:firstLineChars="200"/>
              <w:jc w:val="right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年   月   日</w:t>
            </w:r>
          </w:p>
        </w:tc>
      </w:tr>
    </w:tbl>
    <w:p>
      <w:pPr>
        <w:widowControl w:val="0"/>
        <w:adjustRightInd/>
        <w:snapToGrid/>
        <w:spacing w:after="0" w:line="240" w:lineRule="auto"/>
        <w:jc w:val="both"/>
        <w:rPr>
          <w:rFonts w:hint="eastAsia" w:ascii="Times New Roman" w:hAnsi="Times New Roman" w:eastAsia="宋体" w:cs="Times New Roman"/>
          <w:color w:val="auto"/>
          <w:kern w:val="2"/>
          <w:sz w:val="21"/>
          <w:lang w:val="en-US" w:eastAsia="zh-CN"/>
        </w:rPr>
      </w:pPr>
    </w:p>
    <w:p>
      <w:pPr>
        <w:widowControl w:val="0"/>
        <w:spacing w:line="340" w:lineRule="atLeast"/>
        <w:ind w:firstLine="281" w:firstLineChars="100"/>
        <w:jc w:val="both"/>
        <w:rPr>
          <w:rFonts w:hint="default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8.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学校教指委或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课程思政指导委员会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评价意见</w:t>
      </w:r>
    </w:p>
    <w:tbl>
      <w:tblPr>
        <w:tblStyle w:val="2"/>
        <w:tblW w:w="886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863" w:type="dxa"/>
            <w:noWrap w:val="0"/>
            <w:vAlign w:val="top"/>
          </w:tcPr>
          <w:p>
            <w:pPr>
              <w:widowControl w:val="0"/>
              <w:spacing w:line="340" w:lineRule="atLeast"/>
              <w:ind w:firstLine="0" w:firstLineChars="0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spacing w:line="340" w:lineRule="atLeast"/>
              <w:ind w:firstLine="0" w:firstLineChars="0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spacing w:line="340" w:lineRule="atLeast"/>
              <w:ind w:firstLine="0" w:firstLineChars="0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spacing w:line="340" w:lineRule="atLeast"/>
              <w:ind w:firstLine="0" w:firstLineChars="0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spacing w:line="340" w:lineRule="atLeast"/>
              <w:ind w:firstLine="0" w:firstLineChars="0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spacing w:line="340" w:lineRule="atLeast"/>
              <w:ind w:firstLine="0" w:firstLineChars="0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spacing w:line="340" w:lineRule="atLeast"/>
              <w:ind w:firstLine="0" w:firstLineChars="0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spacing w:line="340" w:lineRule="atLeast"/>
              <w:ind w:firstLine="0" w:firstLineChars="0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wordWrap w:val="0"/>
              <w:spacing w:line="400" w:lineRule="atLeast"/>
              <w:ind w:right="2640" w:rightChars="1200" w:firstLine="0" w:firstLineChars="0"/>
              <w:jc w:val="right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wordWrap w:val="0"/>
              <w:spacing w:line="400" w:lineRule="atLeast"/>
              <w:ind w:right="2640" w:rightChars="1200" w:firstLine="0" w:firstLineChars="0"/>
              <w:jc w:val="right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wordWrap w:val="0"/>
              <w:spacing w:line="400" w:lineRule="atLeast"/>
              <w:ind w:right="2640" w:rightChars="1200" w:firstLine="0" w:firstLineChars="0"/>
              <w:jc w:val="right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wordWrap w:val="0"/>
              <w:spacing w:line="400" w:lineRule="atLeast"/>
              <w:ind w:right="2640" w:rightChars="1200" w:firstLine="0" w:firstLineChars="0"/>
              <w:jc w:val="right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负责人（签字）：</w:t>
            </w:r>
          </w:p>
          <w:p>
            <w:pPr>
              <w:widowControl w:val="0"/>
              <w:spacing w:line="400" w:lineRule="atLeast"/>
              <w:ind w:right="2640" w:rightChars="1200" w:firstLine="0" w:firstLineChars="0"/>
              <w:jc w:val="right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年   月   日</w:t>
            </w:r>
          </w:p>
          <w:p>
            <w:pPr>
              <w:widowControl w:val="0"/>
              <w:spacing w:line="340" w:lineRule="atLeast"/>
              <w:ind w:firstLine="0" w:firstLineChars="0"/>
              <w:jc w:val="center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widowControl w:val="0"/>
        <w:spacing w:line="340" w:lineRule="atLeast"/>
        <w:ind w:firstLine="281" w:firstLineChars="100"/>
        <w:jc w:val="both"/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9.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学校审查意见</w:t>
      </w:r>
    </w:p>
    <w:tbl>
      <w:tblPr>
        <w:tblStyle w:val="2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noWrap w:val="0"/>
            <w:vAlign w:val="top"/>
          </w:tcPr>
          <w:p>
            <w:pPr>
              <w:widowControl w:val="0"/>
              <w:spacing w:line="340" w:lineRule="atLeast"/>
              <w:ind w:firstLine="0" w:firstLineChars="0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spacing w:line="400" w:lineRule="exact"/>
              <w:ind w:firstLine="480" w:firstLineChars="200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该课程内容及上传的申报材料无危害国家安全、涉密及其他不适宜公开传播的内容，思想导向正确，不存在思想性问题。</w:t>
            </w:r>
          </w:p>
          <w:p>
            <w:pPr>
              <w:widowControl w:val="0"/>
              <w:spacing w:line="400" w:lineRule="exact"/>
              <w:ind w:firstLine="480" w:firstLineChars="200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该课程团队负责人及成员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政治立场坚定，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遵纪守法，无违法违纪行为，不存在师德师风问题、学术不端等问题，五年内未出现过重大教学事故。</w:t>
            </w:r>
          </w:p>
          <w:p>
            <w:pPr>
              <w:widowControl w:val="0"/>
              <w:spacing w:line="400" w:lineRule="exact"/>
              <w:ind w:firstLine="480" w:firstLineChars="200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spacing w:line="400" w:lineRule="exact"/>
              <w:ind w:firstLine="480" w:firstLineChars="200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spacing w:line="400" w:lineRule="exact"/>
              <w:ind w:firstLine="480" w:firstLineChars="200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widowControl w:val="0"/>
              <w:wordWrap w:val="0"/>
              <w:spacing w:line="400" w:lineRule="exact"/>
              <w:ind w:right="2640" w:rightChars="1200" w:firstLine="480" w:firstLineChars="200"/>
              <w:jc w:val="right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学校党委（盖章）</w:t>
            </w:r>
          </w:p>
          <w:p>
            <w:pPr>
              <w:widowControl w:val="0"/>
              <w:spacing w:line="400" w:lineRule="exact"/>
              <w:ind w:right="2640" w:rightChars="1200" w:firstLine="480" w:firstLineChars="200"/>
              <w:jc w:val="right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  <w:t>年   月   日</w:t>
            </w:r>
          </w:p>
          <w:p>
            <w:pPr>
              <w:widowControl w:val="0"/>
              <w:spacing w:line="340" w:lineRule="atLeast"/>
              <w:ind w:firstLine="0" w:firstLineChars="0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>
      <w:pPr>
        <w:widowControl w:val="0"/>
        <w:spacing w:line="340" w:lineRule="atLeast"/>
        <w:ind w:firstLine="281" w:firstLineChars="100"/>
        <w:jc w:val="both"/>
        <w:rPr>
          <w:rFonts w:ascii="Times New Roman" w:hAnsi="Times New Roman" w:eastAsia="黑体" w:cs="Times New Roman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10.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申报学校承诺</w:t>
      </w: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及推荐</w:t>
      </w:r>
      <w:r>
        <w:rPr>
          <w:rFonts w:hint="default" w:ascii="仿宋_GB2312" w:hAnsi="仿宋_GB2312" w:eastAsia="仿宋_GB2312" w:cs="仿宋_GB2312"/>
          <w:b/>
          <w:bCs/>
          <w:color w:val="auto"/>
          <w:kern w:val="2"/>
          <w:sz w:val="28"/>
          <w:szCs w:val="24"/>
          <w:lang w:val="en-US" w:eastAsia="zh-CN" w:bidi="ar-SA"/>
        </w:rPr>
        <w:t>意见</w:t>
      </w:r>
    </w:p>
    <w:tbl>
      <w:tblPr>
        <w:tblStyle w:val="2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2" w:hRule="atLeast"/>
          <w:jc w:val="center"/>
        </w:trPr>
        <w:tc>
          <w:tcPr>
            <w:tcW w:w="8522" w:type="dxa"/>
            <w:noWrap w:val="0"/>
            <w:vAlign w:val="top"/>
          </w:tcPr>
          <w:p>
            <w:pPr>
              <w:widowControl w:val="0"/>
              <w:adjustRightInd/>
              <w:snapToGrid/>
              <w:spacing w:after="0" w:line="400" w:lineRule="exact"/>
              <w:ind w:firstLine="480" w:firstLineChars="200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学校对课程有关信息及课程负责人填报的内容进行了核实，保证真实性。经对该课程评审评价，择优申报推荐。</w:t>
            </w:r>
          </w:p>
          <w:p>
            <w:pPr>
              <w:widowControl w:val="0"/>
              <w:adjustRightInd/>
              <w:snapToGrid/>
              <w:spacing w:after="0" w:line="400" w:lineRule="exact"/>
              <w:ind w:firstLine="480" w:firstLineChars="200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该课程如果被认定为“省级</w:t>
            </w:r>
            <w:r>
              <w:rPr>
                <w:rFonts w:hint="eastAsia" w:ascii="Times New Roman" w:hAnsi="Times New Roman" w:eastAsia="仿宋_GB2312" w:cs="Times New Roman"/>
                <w:color w:val="auto"/>
                <w:kern w:val="2"/>
                <w:sz w:val="24"/>
                <w:lang w:val="en-US" w:eastAsia="zh-CN"/>
              </w:rPr>
              <w:t>课程思政示范</w:t>
            </w: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课程”，学校承诺为课程团队提供政策、经费等方面的支持，确保该课程继续建设五年。学校同意课程建设和改革成果在指定的网站上公开展示和分享。学校将监督课程教学团队经审核程序后更新资源和数据。</w:t>
            </w:r>
          </w:p>
          <w:p>
            <w:pPr>
              <w:widowControl w:val="0"/>
              <w:adjustRightInd/>
              <w:snapToGrid/>
              <w:spacing w:after="0" w:line="400" w:lineRule="exact"/>
              <w:ind w:right="1680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after="0" w:line="400" w:lineRule="exact"/>
              <w:ind w:right="1680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  <w:p>
            <w:pPr>
              <w:widowControl w:val="0"/>
              <w:adjustRightInd/>
              <w:snapToGrid/>
              <w:spacing w:after="0" w:line="400" w:lineRule="exact"/>
              <w:ind w:right="1680"/>
              <w:jc w:val="both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</w:p>
          <w:p>
            <w:pPr>
              <w:widowControl w:val="0"/>
              <w:wordWrap w:val="0"/>
              <w:adjustRightInd/>
              <w:snapToGrid/>
              <w:spacing w:after="0" w:line="400" w:lineRule="exact"/>
              <w:ind w:right="2640" w:rightChars="1200"/>
              <w:jc w:val="right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主管校领导签字：</w:t>
            </w:r>
          </w:p>
          <w:p>
            <w:pPr>
              <w:widowControl w:val="0"/>
              <w:wordWrap w:val="0"/>
              <w:adjustRightInd/>
              <w:snapToGrid/>
              <w:spacing w:after="0" w:line="400" w:lineRule="exact"/>
              <w:ind w:right="2640" w:rightChars="1200"/>
              <w:jc w:val="right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（学校公章）</w:t>
            </w:r>
          </w:p>
          <w:p>
            <w:pPr>
              <w:widowControl w:val="0"/>
              <w:wordWrap w:val="0"/>
              <w:adjustRightInd/>
              <w:snapToGrid/>
              <w:spacing w:after="0" w:line="400" w:lineRule="exact"/>
              <w:ind w:right="2640" w:rightChars="1200"/>
              <w:jc w:val="right"/>
              <w:rPr>
                <w:rFonts w:ascii="Times New Roman" w:hAnsi="Times New Roman" w:eastAsia="仿宋_GB2312" w:cs="Times New Roman"/>
                <w:color w:val="auto"/>
                <w:kern w:val="2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</w:rPr>
              <w:t>年   月   日</w:t>
            </w:r>
          </w:p>
        </w:tc>
      </w:tr>
    </w:tbl>
    <w:p>
      <w:pPr>
        <w:spacing w:line="220" w:lineRule="atLeast"/>
      </w:pPr>
    </w:p>
    <w:sectPr>
      <w:pgSz w:w="11906" w:h="16838"/>
      <w:pgMar w:top="1928" w:right="1531" w:bottom="1928" w:left="153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D31D50"/>
    <w:rsid w:val="144D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2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2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慎玲</cp:lastModifiedBy>
  <dcterms:modified xsi:type="dcterms:W3CDTF">2021-04-09T07:26:02Z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