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napToGrid/>
        <w:spacing w:after="0" w:line="360" w:lineRule="auto"/>
        <w:jc w:val="lef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：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jc w:val="center"/>
        <w:rPr>
          <w:rFonts w:ascii="Times New Roman" w:hAnsi="Times New Roman" w:eastAsia="黑体" w:cs="Times New Roman"/>
          <w:kern w:val="0"/>
          <w:sz w:val="52"/>
          <w:szCs w:val="52"/>
        </w:rPr>
      </w:pPr>
      <w:bookmarkStart w:id="0" w:name="_GoBack"/>
      <w:r>
        <w:rPr>
          <w:rFonts w:ascii="Times New Roman" w:hAnsi="Times New Roman" w:eastAsia="黑体" w:cs="Times New Roman"/>
          <w:kern w:val="0"/>
          <w:sz w:val="52"/>
          <w:szCs w:val="52"/>
        </w:rPr>
        <w:t>20</w:t>
      </w:r>
      <w:r>
        <w:rPr>
          <w:rFonts w:hint="eastAsia" w:ascii="Times New Roman" w:hAnsi="Times New Roman" w:eastAsia="黑体" w:cs="Times New Roman"/>
          <w:kern w:val="0"/>
          <w:sz w:val="52"/>
          <w:szCs w:val="52"/>
        </w:rPr>
        <w:t>20</w:t>
      </w:r>
      <w:r>
        <w:rPr>
          <w:rFonts w:ascii="Times New Roman" w:hAnsi="Times New Roman" w:eastAsia="黑体" w:cs="Times New Roman"/>
          <w:kern w:val="0"/>
          <w:sz w:val="52"/>
          <w:szCs w:val="52"/>
        </w:rPr>
        <w:t>年</w:t>
      </w:r>
      <w:r>
        <w:rPr>
          <w:rFonts w:hint="eastAsia" w:ascii="Times New Roman" w:hAnsi="Times New Roman" w:eastAsia="黑体" w:cs="Times New Roman"/>
          <w:kern w:val="0"/>
          <w:sz w:val="52"/>
          <w:szCs w:val="52"/>
        </w:rPr>
        <w:t>高等教育市</w:t>
      </w:r>
      <w:r>
        <w:rPr>
          <w:rFonts w:ascii="Times New Roman" w:hAnsi="Times New Roman" w:eastAsia="黑体" w:cs="Times New Roman"/>
          <w:kern w:val="0"/>
          <w:sz w:val="52"/>
          <w:szCs w:val="52"/>
        </w:rPr>
        <w:t>级教学成果奖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1040" w:firstLineChars="200"/>
        <w:jc w:val="center"/>
        <w:rPr>
          <w:rFonts w:ascii="Times New Roman" w:hAnsi="Times New Roman" w:eastAsia="黑体" w:cs="Times New Roman"/>
          <w:kern w:val="0"/>
          <w:sz w:val="52"/>
          <w:szCs w:val="52"/>
        </w:rPr>
      </w:pPr>
      <w:r>
        <w:rPr>
          <w:rFonts w:ascii="Times New Roman" w:hAnsi="Times New Roman" w:eastAsia="黑体" w:cs="Times New Roman"/>
          <w:kern w:val="0"/>
          <w:sz w:val="52"/>
          <w:szCs w:val="52"/>
        </w:rPr>
        <w:t>成果报告</w:t>
      </w:r>
    </w:p>
    <w:bookmarkEnd w:id="0"/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黑体" w:cs="Times New Roman"/>
          <w:kern w:val="0"/>
          <w:sz w:val="21"/>
          <w:szCs w:val="24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黑体" w:cs="Times New Roman"/>
          <w:kern w:val="0"/>
          <w:sz w:val="21"/>
          <w:szCs w:val="20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黑体" w:cs="Times New Roman"/>
          <w:kern w:val="0"/>
          <w:sz w:val="21"/>
          <w:szCs w:val="20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黑体" w:cs="Times New Roman"/>
          <w:kern w:val="0"/>
          <w:sz w:val="21"/>
          <w:szCs w:val="20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黑体" w:cs="Times New Roman"/>
          <w:kern w:val="0"/>
          <w:sz w:val="21"/>
          <w:szCs w:val="20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黑体" w:cs="Times New Roman"/>
          <w:kern w:val="0"/>
          <w:sz w:val="21"/>
          <w:szCs w:val="20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成果名称：</w:t>
      </w:r>
      <w:r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  <w:t xml:space="preserve">                                      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成果主持人及成员：</w:t>
      </w:r>
      <w:r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  <w:t xml:space="preserve">                            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</w:pPr>
      <w:r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  <w:t xml:space="preserve">                                              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所在单位：</w:t>
      </w:r>
      <w:r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  <w:t xml:space="preserve">                                    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成果形式：</w:t>
      </w:r>
      <w:r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  <w:t xml:space="preserve">                                    </w:t>
      </w:r>
    </w:p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720" w:firstLineChars="200"/>
        <w:jc w:val="left"/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</w:pPr>
      <w:r>
        <w:rPr>
          <w:rFonts w:ascii="Times New Roman" w:hAnsi="Times New Roman" w:eastAsia="黑体" w:cs="Times New Roman"/>
          <w:kern w:val="0"/>
          <w:sz w:val="36"/>
          <w:szCs w:val="36"/>
        </w:rPr>
        <w:t>填写日期：</w:t>
      </w:r>
      <w:r>
        <w:rPr>
          <w:rFonts w:ascii="Times New Roman" w:hAnsi="Times New Roman" w:eastAsia="黑体" w:cs="Times New Roman"/>
          <w:kern w:val="0"/>
          <w:sz w:val="36"/>
          <w:szCs w:val="36"/>
          <w:u w:val="single"/>
        </w:rPr>
        <w:t xml:space="preserve">                                    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B7D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2020-07-08T07:27:59Z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