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hint="eastAsia" w:ascii="黑体" w:hAnsi="黑体" w:eastAsia="黑体" w:cs="Times New Roman"/>
          <w:bCs/>
          <w:spacing w:val="-20"/>
          <w:sz w:val="52"/>
          <w:szCs w:val="52"/>
          <w:lang w:eastAsia="zh-CN"/>
        </w:rPr>
      </w:pPr>
      <w:r>
        <w:rPr>
          <w:rFonts w:hint="eastAsia" w:ascii="黑体" w:hAnsi="黑体" w:eastAsia="黑体" w:cs="Times New Roman"/>
          <w:bCs/>
          <w:spacing w:val="-20"/>
          <w:sz w:val="52"/>
          <w:szCs w:val="52"/>
          <w:lang w:eastAsia="zh-CN"/>
        </w:rPr>
        <w:t>丽水学院</w:t>
      </w: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lang w:eastAsia="zh-CN"/>
        </w:rPr>
        <w:t>国家级、省级</w:t>
      </w:r>
      <w:r>
        <w:rPr>
          <w:rFonts w:hint="eastAsia" w:ascii="黑体" w:hAnsi="黑体" w:eastAsia="黑体" w:cs="Times New Roman"/>
          <w:bCs/>
          <w:spacing w:val="-20"/>
          <w:sz w:val="52"/>
          <w:szCs w:val="52"/>
        </w:rPr>
        <w:t>一流本科专业建设点</w:t>
      </w:r>
    </w:p>
    <w:p>
      <w:pPr>
        <w:jc w:val="center"/>
        <w:rPr>
          <w:rFonts w:hint="eastAsia" w:ascii="Times New Roman" w:hAnsi="Times New Roman" w:eastAsia="宋体" w:cs="Times New Roman"/>
          <w:sz w:val="32"/>
          <w:szCs w:val="32"/>
          <w:lang w:eastAsia="zh-CN"/>
        </w:rPr>
      </w:pPr>
      <w:r>
        <w:rPr>
          <w:rFonts w:hint="eastAsia" w:ascii="黑体" w:hAnsi="黑体" w:eastAsia="黑体" w:cs="Times New Roman"/>
          <w:bCs/>
          <w:sz w:val="52"/>
          <w:szCs w:val="52"/>
          <w:lang w:eastAsia="zh-CN"/>
        </w:rPr>
        <w:t>建设情况总结报告</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spacing w:line="720" w:lineRule="exact"/>
        <w:ind w:firstLine="1440" w:firstLineChars="400"/>
        <w:rPr>
          <w:rFonts w:ascii="Times New Roman" w:hAnsi="Times New Roman" w:eastAsia="楷体_GB2312" w:cs="Times New Roman"/>
          <w:sz w:val="36"/>
          <w:szCs w:val="24"/>
          <w:u w:val="single"/>
        </w:rPr>
      </w:pPr>
      <w:r>
        <w:rPr>
          <w:rFonts w:ascii="Times New Roman" w:hAnsi="Arial" w:eastAsia="楷体_GB2312" w:cs="Times New Roman"/>
          <w:sz w:val="36"/>
          <w:szCs w:val="24"/>
        </w:rPr>
        <w:t>专业名称：</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hint="eastAsia" w:ascii="Times New Roman" w:hAnsi="Arial" w:eastAsia="楷体_GB2312" w:cs="Times New Roman"/>
          <w:sz w:val="36"/>
          <w:szCs w:val="24"/>
          <w:u w:val="single"/>
        </w:rPr>
        <w:t xml:space="preserve"> </w:t>
      </w:r>
      <w:r>
        <w:rPr>
          <w:rFonts w:ascii="Times New Roman" w:hAnsi="Times New Roman" w:eastAsia="宋体" w:cs="Times New Roman"/>
          <w:szCs w:val="24"/>
          <w:u w:val="single"/>
        </w:rPr>
        <w:t xml:space="preserve"> </w:t>
      </w:r>
    </w:p>
    <w:p>
      <w:pPr>
        <w:spacing w:line="720" w:lineRule="exact"/>
        <w:ind w:firstLine="1440" w:firstLineChars="400"/>
        <w:rPr>
          <w:rFonts w:ascii="Times New Roman" w:hAnsi="Times New Roman" w:eastAsia="楷体_GB2312" w:cs="Times New Roman"/>
          <w:sz w:val="36"/>
          <w:szCs w:val="24"/>
          <w:u w:val="single"/>
        </w:rPr>
      </w:pPr>
      <w:r>
        <w:rPr>
          <w:rFonts w:ascii="Times New Roman" w:hAnsi="Arial" w:eastAsia="楷体_GB2312" w:cs="Times New Roman"/>
          <w:sz w:val="36"/>
          <w:szCs w:val="24"/>
        </w:rPr>
        <w:t>专业代码：</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ascii="Times New Roman" w:hAnsi="Times New Roman" w:eastAsia="宋体" w:cs="Times New Roman"/>
          <w:szCs w:val="24"/>
          <w:u w:val="single"/>
        </w:rPr>
        <w:t xml:space="preserve"> </w:t>
      </w:r>
    </w:p>
    <w:p>
      <w:pPr>
        <w:spacing w:line="720" w:lineRule="exact"/>
        <w:ind w:firstLine="1439" w:firstLineChars="371"/>
        <w:rPr>
          <w:rFonts w:hint="default" w:ascii="Times New Roman" w:hAnsi="Times New Roman" w:eastAsia="仿宋" w:cs="Times New Roman"/>
          <w:spacing w:val="14"/>
          <w:sz w:val="36"/>
          <w:szCs w:val="24"/>
          <w:u w:val="single"/>
          <w:lang w:val="en-US" w:eastAsia="zh-CN"/>
        </w:rPr>
      </w:pPr>
      <w:r>
        <w:rPr>
          <w:rFonts w:hint="eastAsia" w:ascii="Times New Roman" w:hAnsi="Arial" w:eastAsia="楷体_GB2312" w:cs="Times New Roman"/>
          <w:spacing w:val="14"/>
          <w:sz w:val="36"/>
          <w:szCs w:val="24"/>
          <w:lang w:eastAsia="zh-CN"/>
        </w:rPr>
        <w:t>级</w:t>
      </w:r>
      <w:r>
        <w:rPr>
          <w:rFonts w:hint="eastAsia" w:ascii="Times New Roman" w:hAnsi="Arial" w:eastAsia="楷体_GB2312" w:cs="Times New Roman"/>
          <w:spacing w:val="14"/>
          <w:sz w:val="36"/>
          <w:szCs w:val="24"/>
          <w:lang w:val="en-US" w:eastAsia="zh-CN"/>
        </w:rPr>
        <w:t xml:space="preserve">   </w:t>
      </w:r>
      <w:r>
        <w:rPr>
          <w:rFonts w:hint="eastAsia" w:ascii="Times New Roman" w:hAnsi="Arial" w:eastAsia="楷体_GB2312" w:cs="Times New Roman"/>
          <w:spacing w:val="14"/>
          <w:sz w:val="36"/>
          <w:szCs w:val="24"/>
          <w:lang w:eastAsia="zh-CN"/>
        </w:rPr>
        <w:t>别</w:t>
      </w:r>
      <w:r>
        <w:rPr>
          <w:rFonts w:ascii="Times New Roman" w:hAnsi="Arial" w:eastAsia="楷体_GB2312" w:cs="Times New Roman"/>
          <w:spacing w:val="14"/>
          <w:sz w:val="36"/>
          <w:szCs w:val="24"/>
        </w:rPr>
        <w:t>：</w:t>
      </w:r>
      <w:r>
        <w:rPr>
          <w:rFonts w:hint="eastAsia" w:ascii="Times New Roman" w:hAnsi="Arial" w:eastAsia="楷体_GB2312" w:cs="Times New Roman"/>
          <w:sz w:val="36"/>
          <w:szCs w:val="24"/>
          <w:u w:val="single"/>
        </w:rPr>
        <w:t xml:space="preserve">  </w:t>
      </w:r>
      <w:r>
        <w:rPr>
          <w:rFonts w:hint="eastAsia" w:ascii="仿宋" w:hAnsi="仿宋" w:eastAsia="仿宋" w:cs="仿宋"/>
          <w:bCs/>
          <w:kern w:val="0"/>
          <w:sz w:val="32"/>
          <w:szCs w:val="32"/>
          <w:u w:val="single"/>
          <w:lang w:eastAsia="zh-CN"/>
        </w:rPr>
        <w:t>□</w:t>
      </w:r>
      <w:r>
        <w:rPr>
          <w:rFonts w:hint="eastAsia" w:ascii="仿宋" w:hAnsi="仿宋" w:eastAsia="仿宋" w:cs="仿宋"/>
          <w:bCs/>
          <w:kern w:val="0"/>
          <w:sz w:val="32"/>
          <w:szCs w:val="32"/>
          <w:u w:val="single"/>
        </w:rPr>
        <w:t xml:space="preserve">国家级    </w:t>
      </w:r>
      <w:r>
        <w:rPr>
          <w:rFonts w:hint="eastAsia" w:ascii="仿宋" w:hAnsi="仿宋" w:eastAsia="仿宋" w:cs="仿宋"/>
          <w:bCs/>
          <w:kern w:val="0"/>
          <w:sz w:val="32"/>
          <w:szCs w:val="32"/>
          <w:u w:val="single"/>
          <w:lang w:eastAsia="zh-CN"/>
        </w:rPr>
        <w:t>□</w:t>
      </w:r>
      <w:r>
        <w:rPr>
          <w:rFonts w:hint="eastAsia" w:ascii="仿宋" w:hAnsi="仿宋" w:eastAsia="仿宋" w:cs="仿宋"/>
          <w:bCs/>
          <w:kern w:val="0"/>
          <w:sz w:val="32"/>
          <w:szCs w:val="32"/>
          <w:u w:val="single"/>
        </w:rPr>
        <w:t>省级</w:t>
      </w:r>
      <w:r>
        <w:rPr>
          <w:rFonts w:hint="eastAsia" w:ascii="仿宋" w:hAnsi="仿宋" w:eastAsia="仿宋" w:cs="仿宋"/>
          <w:bCs/>
          <w:kern w:val="0"/>
          <w:sz w:val="32"/>
          <w:szCs w:val="32"/>
          <w:u w:val="single"/>
          <w:lang w:val="en-US" w:eastAsia="zh-CN"/>
        </w:rPr>
        <w:t xml:space="preserve">  </w:t>
      </w:r>
    </w:p>
    <w:p>
      <w:pPr>
        <w:spacing w:line="720" w:lineRule="exact"/>
        <w:ind w:firstLine="1440" w:firstLineChars="400"/>
        <w:rPr>
          <w:rFonts w:ascii="Times New Roman" w:hAnsi="Times New Roman" w:eastAsia="楷体_GB2312" w:cs="Times New Roman"/>
          <w:sz w:val="36"/>
          <w:szCs w:val="24"/>
          <w:u w:val="single"/>
        </w:rPr>
      </w:pPr>
      <w:r>
        <w:rPr>
          <w:rFonts w:ascii="Times New Roman" w:hAnsi="Arial" w:eastAsia="楷体_GB2312" w:cs="Times New Roman"/>
          <w:sz w:val="36"/>
          <w:szCs w:val="24"/>
        </w:rPr>
        <w:t>专业负责人：</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hint="eastAsia" w:ascii="Times New Roman" w:hAnsi="Arial" w:eastAsia="楷体_GB2312" w:cs="Times New Roman"/>
          <w:sz w:val="36"/>
          <w:szCs w:val="24"/>
          <w:u w:val="single"/>
        </w:rPr>
        <w:t xml:space="preserve">    </w:t>
      </w:r>
      <w:r>
        <w:rPr>
          <w:rFonts w:ascii="Times New Roman" w:hAnsi="Times New Roman" w:eastAsia="宋体" w:cs="Times New Roman"/>
          <w:szCs w:val="24"/>
          <w:u w:val="single"/>
        </w:rPr>
        <w:t xml:space="preserve"> </w:t>
      </w:r>
    </w:p>
    <w:p>
      <w:pPr>
        <w:spacing w:line="720" w:lineRule="exact"/>
        <w:ind w:firstLine="1440" w:firstLineChars="400"/>
        <w:rPr>
          <w:rFonts w:ascii="Times New Roman" w:hAnsi="Arial" w:eastAsia="楷体_GB2312" w:cs="Times New Roman"/>
          <w:sz w:val="36"/>
          <w:szCs w:val="24"/>
          <w:u w:val="single"/>
        </w:rPr>
      </w:pPr>
      <w:r>
        <w:rPr>
          <w:rFonts w:hint="eastAsia" w:ascii="Times New Roman" w:hAnsi="Arial" w:eastAsia="楷体_GB2312" w:cs="Times New Roman"/>
          <w:sz w:val="36"/>
          <w:szCs w:val="24"/>
          <w:lang w:eastAsia="zh-CN"/>
        </w:rPr>
        <w:t>联系电话</w:t>
      </w:r>
      <w:r>
        <w:rPr>
          <w:rFonts w:ascii="Times New Roman" w:hAnsi="Arial" w:eastAsia="楷体_GB2312" w:cs="Times New Roman"/>
          <w:sz w:val="36"/>
          <w:szCs w:val="24"/>
        </w:rPr>
        <w:t>：</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ascii="Times New Roman" w:hAnsi="Times New Roman" w:eastAsia="宋体" w:cs="Times New Roman"/>
          <w:szCs w:val="24"/>
          <w:u w:val="single"/>
        </w:rPr>
        <w:t xml:space="preserve"> </w:t>
      </w:r>
    </w:p>
    <w:p>
      <w:pPr>
        <w:spacing w:line="720" w:lineRule="exact"/>
        <w:ind w:firstLine="1440" w:firstLineChars="400"/>
        <w:rPr>
          <w:rFonts w:ascii="Times New Roman" w:hAnsi="Times New Roman" w:eastAsia="楷体_GB2312" w:cs="Times New Roman"/>
          <w:sz w:val="36"/>
          <w:szCs w:val="24"/>
        </w:rPr>
      </w:pPr>
      <w:r>
        <w:rPr>
          <w:rFonts w:hint="eastAsia" w:ascii="Times New Roman" w:hAnsi="Arial" w:eastAsia="楷体_GB2312" w:cs="Times New Roman"/>
          <w:sz w:val="36"/>
          <w:szCs w:val="24"/>
          <w:lang w:eastAsia="zh-CN"/>
        </w:rPr>
        <w:t>填写日期</w:t>
      </w:r>
      <w:r>
        <w:rPr>
          <w:rFonts w:hint="eastAsia" w:ascii="Times New Roman" w:hAnsi="Arial" w:eastAsia="楷体_GB2312" w:cs="Times New Roman"/>
          <w:sz w:val="36"/>
          <w:szCs w:val="24"/>
        </w:rPr>
        <w:t>：</w:t>
      </w:r>
      <w:r>
        <w:rPr>
          <w:rFonts w:hint="eastAsia" w:ascii="Times New Roman" w:hAnsi="Arial" w:eastAsia="楷体_GB2312" w:cs="Times New Roman"/>
          <w:sz w:val="36"/>
          <w:szCs w:val="24"/>
          <w:u w:val="single"/>
        </w:rPr>
        <w:t xml:space="preserve">          </w:t>
      </w:r>
      <w:r>
        <w:rPr>
          <w:rFonts w:hint="eastAsia" w:ascii="Times New Roman" w:hAnsi="Arial" w:eastAsia="楷体_GB2312" w:cs="Times New Roman"/>
          <w:sz w:val="36"/>
          <w:szCs w:val="24"/>
          <w:u w:val="single"/>
          <w:lang w:val="en-US" w:eastAsia="zh-CN"/>
        </w:rPr>
        <w:t xml:space="preserve">       </w:t>
      </w:r>
      <w:r>
        <w:rPr>
          <w:rFonts w:hint="eastAsia" w:ascii="Times New Roman" w:hAnsi="Arial" w:eastAsia="楷体_GB2312" w:cs="Times New Roman"/>
          <w:sz w:val="36"/>
          <w:szCs w:val="24"/>
          <w:u w:val="single"/>
        </w:rPr>
        <w:t xml:space="preserve">  </w:t>
      </w:r>
      <w:r>
        <w:rPr>
          <w:rFonts w:ascii="Times New Roman" w:hAnsi="Times New Roman" w:eastAsia="宋体" w:cs="Times New Roman"/>
          <w:szCs w:val="24"/>
          <w:u w:val="single"/>
        </w:rPr>
        <w:t xml:space="preserve"> </w:t>
      </w:r>
    </w:p>
    <w:p>
      <w:pPr>
        <w:spacing w:line="720" w:lineRule="exact"/>
        <w:ind w:firstLine="1760" w:firstLineChars="400"/>
        <w:rPr>
          <w:rFonts w:ascii="Arial" w:hAnsi="Arial" w:eastAsia="楷体_GB2312" w:cs="Times New Roman"/>
          <w:sz w:val="44"/>
          <w:szCs w:val="24"/>
        </w:rPr>
      </w:pP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jc w:val="center"/>
        <w:rPr>
          <w:rFonts w:ascii="Times New Roman" w:hAnsi="Times New Roman" w:eastAsia="楷体_GB2312" w:cs="Times New Roman"/>
          <w:sz w:val="36"/>
          <w:szCs w:val="36"/>
        </w:rPr>
      </w:pPr>
      <w:r>
        <w:rPr>
          <w:rFonts w:hint="eastAsia" w:ascii="Times New Roman" w:hAnsi="Times New Roman" w:eastAsia="楷体_GB2312" w:cs="Times New Roman"/>
          <w:sz w:val="36"/>
          <w:szCs w:val="36"/>
          <w:lang w:eastAsia="zh-CN"/>
        </w:rPr>
        <w:t>丽水学院</w:t>
      </w:r>
      <w:r>
        <w:rPr>
          <w:rFonts w:ascii="Times New Roman" w:hAnsi="Times New Roman" w:eastAsia="楷体_GB2312" w:cs="Times New Roman"/>
          <w:sz w:val="36"/>
          <w:szCs w:val="36"/>
        </w:rPr>
        <w:t>教务处制</w:t>
      </w:r>
    </w:p>
    <w:p>
      <w:pPr>
        <w:jc w:val="center"/>
        <w:rPr>
          <w:rFonts w:ascii="Arial" w:hAnsi="Arial" w:eastAsia="楷体_GB2312" w:cs="Times New Roman"/>
          <w:sz w:val="36"/>
          <w:szCs w:val="24"/>
        </w:rPr>
      </w:pPr>
    </w:p>
    <w:p>
      <w:pPr>
        <w:rPr>
          <w:rFonts w:hint="eastAsia" w:ascii="黑体" w:hAnsi="Arial" w:eastAsia="黑体" w:cs="Times New Roman"/>
          <w:bCs/>
          <w:spacing w:val="100"/>
          <w:sz w:val="36"/>
          <w:szCs w:val="36"/>
        </w:rPr>
      </w:pPr>
      <w:r>
        <w:rPr>
          <w:rFonts w:hint="eastAsia" w:ascii="黑体" w:hAnsi="Arial" w:eastAsia="黑体" w:cs="Times New Roman"/>
          <w:bCs/>
          <w:spacing w:val="100"/>
          <w:sz w:val="36"/>
          <w:szCs w:val="36"/>
        </w:rPr>
        <w:br w:type="page"/>
      </w:r>
    </w:p>
    <w:p>
      <w:pPr>
        <w:jc w:val="center"/>
        <w:rPr>
          <w:rFonts w:hint="eastAsia" w:ascii="黑体" w:hAnsi="Arial" w:eastAsia="黑体" w:cs="Times New Roman"/>
          <w:bCs/>
          <w:spacing w:val="100"/>
          <w:sz w:val="36"/>
          <w:szCs w:val="36"/>
        </w:rPr>
      </w:pP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1.</w:t>
      </w:r>
      <w:r>
        <w:rPr>
          <w:rFonts w:hint="eastAsia" w:ascii="仿宋_GB2312" w:hAnsi="Times New Roman" w:eastAsia="仿宋_GB2312"/>
          <w:sz w:val="32"/>
          <w:szCs w:val="32"/>
          <w:lang w:eastAsia="zh-CN"/>
        </w:rPr>
        <w:t>总结</w:t>
      </w:r>
      <w:r>
        <w:rPr>
          <w:rFonts w:hint="eastAsia" w:ascii="仿宋_GB2312" w:hAnsi="Times New Roman" w:eastAsia="仿宋_GB2312"/>
          <w:sz w:val="32"/>
          <w:szCs w:val="32"/>
        </w:rPr>
        <w:t>报告以专业为单位填写，每个专业填写一份。</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2.</w:t>
      </w:r>
      <w:r>
        <w:rPr>
          <w:rFonts w:hint="eastAsia" w:ascii="仿宋_GB2312" w:hAnsi="Times New Roman" w:eastAsia="仿宋_GB2312"/>
          <w:sz w:val="32"/>
          <w:szCs w:val="32"/>
          <w:lang w:eastAsia="zh-CN"/>
        </w:rPr>
        <w:t>总结</w:t>
      </w:r>
      <w:r>
        <w:rPr>
          <w:rFonts w:hint="eastAsia" w:ascii="仿宋_GB2312" w:hAnsi="Times New Roman" w:eastAsia="仿宋_GB2312"/>
          <w:sz w:val="32"/>
          <w:szCs w:val="32"/>
        </w:rPr>
        <w:t>报告填写内容必须实事求是，表达准确严谨。填报内容不得有空缺项，如无内容应填“无”。</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3.本报告的内容填写，要认真落实教育部、省教育厅一流本科专业建设相关文件要求，做好总结自查。</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4.如表格篇幅不够，可自行调整排版或另附页。</w:t>
      </w: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rPr>
          <w:rFonts w:ascii="楷体" w:hAnsi="楷体" w:eastAsia="楷体" w:cs="Times New Roman"/>
          <w:b/>
          <w:sz w:val="32"/>
          <w:szCs w:val="32"/>
        </w:rPr>
      </w:pPr>
      <w:r>
        <w:rPr>
          <w:rFonts w:hint="eastAsia" w:ascii="楷体" w:hAnsi="楷体" w:eastAsia="楷体" w:cs="Times New Roman"/>
          <w:b/>
          <w:sz w:val="32"/>
          <w:szCs w:val="32"/>
          <w:lang w:eastAsia="zh-CN"/>
        </w:rPr>
        <w:t>一、</w:t>
      </w:r>
      <w:r>
        <w:rPr>
          <w:rFonts w:hint="eastAsia" w:ascii="楷体" w:hAnsi="楷体" w:eastAsia="楷体" w:cs="Times New Roman"/>
          <w:b/>
          <w:sz w:val="32"/>
          <w:szCs w:val="32"/>
        </w:rPr>
        <w:t>专业基本情况</w:t>
      </w:r>
    </w:p>
    <w:tbl>
      <w:tblPr>
        <w:tblStyle w:val="4"/>
        <w:tblW w:w="85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2151"/>
        <w:gridCol w:w="243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67" w:hRule="atLeast"/>
          <w:jc w:val="center"/>
        </w:trPr>
        <w:tc>
          <w:tcPr>
            <w:tcW w:w="2088"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2151" w:type="dxa"/>
            <w:vAlign w:val="center"/>
          </w:tcPr>
          <w:p>
            <w:pPr>
              <w:rPr>
                <w:rFonts w:hint="eastAsia" w:ascii="Times New Roman" w:hAnsi="Times New Roman" w:eastAsia="仿宋_GB2312" w:cs="Times New Roman"/>
                <w:sz w:val="24"/>
                <w:szCs w:val="24"/>
                <w:lang w:eastAsia="zh-CN"/>
              </w:rPr>
            </w:pPr>
          </w:p>
        </w:tc>
        <w:tc>
          <w:tcPr>
            <w:tcW w:w="2430"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05"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088"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获批国家级一流专业建设点时间</w:t>
            </w:r>
          </w:p>
        </w:tc>
        <w:tc>
          <w:tcPr>
            <w:tcW w:w="2151" w:type="dxa"/>
            <w:vAlign w:val="center"/>
          </w:tcPr>
          <w:p>
            <w:pPr>
              <w:rPr>
                <w:rFonts w:ascii="Times New Roman" w:hAnsi="Times New Roman" w:eastAsia="仿宋_GB2312" w:cs="Times New Roman"/>
                <w:sz w:val="24"/>
                <w:szCs w:val="24"/>
              </w:rPr>
            </w:pPr>
          </w:p>
        </w:tc>
        <w:tc>
          <w:tcPr>
            <w:tcW w:w="2430"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获批省级一流专业建设点时间</w:t>
            </w:r>
          </w:p>
        </w:tc>
        <w:tc>
          <w:tcPr>
            <w:tcW w:w="1905"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088"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2151" w:type="dxa"/>
            <w:vAlign w:val="center"/>
          </w:tcPr>
          <w:p>
            <w:pPr>
              <w:rPr>
                <w:rFonts w:ascii="Times New Roman" w:hAnsi="Times New Roman" w:eastAsia="仿宋_GB2312" w:cs="Times New Roman"/>
                <w:sz w:val="24"/>
                <w:szCs w:val="24"/>
              </w:rPr>
            </w:pPr>
          </w:p>
        </w:tc>
        <w:tc>
          <w:tcPr>
            <w:tcW w:w="2430"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专业设立时间</w:t>
            </w:r>
          </w:p>
        </w:tc>
        <w:tc>
          <w:tcPr>
            <w:tcW w:w="1905"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088"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2151" w:type="dxa"/>
            <w:vAlign w:val="center"/>
          </w:tcPr>
          <w:p>
            <w:pPr>
              <w:rPr>
                <w:rFonts w:ascii="Times New Roman" w:hAnsi="Times New Roman" w:eastAsia="仿宋_GB2312" w:cs="Times New Roman"/>
                <w:sz w:val="24"/>
                <w:szCs w:val="24"/>
              </w:rPr>
            </w:pPr>
          </w:p>
        </w:tc>
        <w:tc>
          <w:tcPr>
            <w:tcW w:w="2430" w:type="dxa"/>
            <w:vAlign w:val="center"/>
          </w:tcPr>
          <w:p>
            <w:pPr>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05" w:type="dxa"/>
            <w:vAlign w:val="center"/>
          </w:tcPr>
          <w:p>
            <w:pPr>
              <w:jc w:val="center"/>
              <w:rPr>
                <w:rFonts w:ascii="Times New Roman" w:hAnsi="Times New Roman" w:eastAsia="仿宋_GB2312" w:cs="Times New Roman"/>
                <w:sz w:val="24"/>
                <w:szCs w:val="24"/>
              </w:rPr>
            </w:pPr>
          </w:p>
        </w:tc>
      </w:tr>
    </w:tbl>
    <w:p>
      <w:pPr>
        <w:widowControl/>
        <w:jc w:val="left"/>
        <w:rPr>
          <w:rFonts w:hint="eastAsia" w:ascii="楷体" w:hAnsi="楷体" w:eastAsia="楷体" w:cs="宋体"/>
          <w:b/>
          <w:kern w:val="0"/>
          <w:sz w:val="32"/>
          <w:szCs w:val="32"/>
          <w:lang w:eastAsia="zh-CN"/>
        </w:rPr>
      </w:pPr>
      <w:r>
        <w:rPr>
          <w:rFonts w:hint="eastAsia" w:ascii="楷体" w:hAnsi="楷体" w:eastAsia="楷体" w:cs="宋体"/>
          <w:b/>
          <w:kern w:val="0"/>
          <w:sz w:val="32"/>
          <w:szCs w:val="32"/>
          <w:lang w:val="en-US" w:eastAsia="zh-CN"/>
        </w:rPr>
        <w:t>二、</w:t>
      </w:r>
      <w:r>
        <w:rPr>
          <w:rFonts w:hint="eastAsia" w:ascii="楷体" w:hAnsi="楷体" w:eastAsia="楷体" w:cs="宋体"/>
          <w:b/>
          <w:kern w:val="0"/>
          <w:sz w:val="32"/>
          <w:szCs w:val="32"/>
        </w:rPr>
        <w:t>立项以来的专业建设</w:t>
      </w:r>
      <w:r>
        <w:rPr>
          <w:rFonts w:hint="eastAsia" w:ascii="楷体" w:hAnsi="楷体" w:eastAsia="楷体" w:cs="宋体"/>
          <w:b/>
          <w:kern w:val="0"/>
          <w:sz w:val="32"/>
          <w:szCs w:val="32"/>
          <w:lang w:eastAsia="zh-CN"/>
        </w:rPr>
        <w:t>情况</w:t>
      </w:r>
    </w:p>
    <w:tbl>
      <w:tblPr>
        <w:tblStyle w:val="4"/>
        <w:tblW w:w="85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6" w:hRule="atLeast"/>
        </w:trPr>
        <w:tc>
          <w:tcPr>
            <w:tcW w:w="8544" w:type="dxa"/>
          </w:tcPr>
          <w:p>
            <w:pPr>
              <w:rPr>
                <w:rFonts w:hint="eastAsia"/>
                <w:color w:val="000000" w:themeColor="text1"/>
                <w:sz w:val="24"/>
                <w:szCs w:val="22"/>
                <w:lang w:eastAsia="zh-CN"/>
              </w:rPr>
            </w:pPr>
            <w:r>
              <w:rPr>
                <w:rFonts w:hint="eastAsia"/>
                <w:color w:val="000000" w:themeColor="text1"/>
                <w:sz w:val="24"/>
                <w:szCs w:val="22"/>
              </w:rPr>
              <w:t>简要概述本专业建设</w:t>
            </w:r>
            <w:r>
              <w:rPr>
                <w:rFonts w:hint="eastAsia"/>
                <w:color w:val="000000" w:themeColor="text1"/>
                <w:sz w:val="24"/>
                <w:szCs w:val="22"/>
                <w:lang w:eastAsia="zh-CN"/>
              </w:rPr>
              <w:t>总体目标、</w:t>
            </w:r>
            <w:r>
              <w:rPr>
                <w:rFonts w:hint="eastAsia"/>
                <w:color w:val="000000" w:themeColor="text1"/>
                <w:sz w:val="24"/>
                <w:szCs w:val="22"/>
              </w:rPr>
              <w:t>采取的主要措施</w:t>
            </w:r>
            <w:r>
              <w:rPr>
                <w:rFonts w:hint="eastAsia"/>
                <w:color w:val="000000" w:themeColor="text1"/>
                <w:sz w:val="24"/>
                <w:szCs w:val="22"/>
                <w:lang w:eastAsia="zh-CN"/>
              </w:rPr>
              <w:t>及目标任务完成情况等。（限</w:t>
            </w:r>
            <w:r>
              <w:rPr>
                <w:rFonts w:hint="eastAsia"/>
                <w:color w:val="000000" w:themeColor="text1"/>
                <w:sz w:val="24"/>
                <w:szCs w:val="22"/>
                <w:lang w:val="en-US" w:eastAsia="zh-CN"/>
              </w:rPr>
              <w:t>2000字以内</w:t>
            </w:r>
            <w:r>
              <w:rPr>
                <w:rFonts w:hint="eastAsia"/>
                <w:color w:val="000000" w:themeColor="text1"/>
                <w:sz w:val="24"/>
                <w:szCs w:val="22"/>
                <w:lang w:eastAsia="zh-CN"/>
              </w:rPr>
              <w:t>）</w:t>
            </w:r>
          </w:p>
          <w:p>
            <w:pPr>
              <w:spacing w:line="0" w:lineRule="atLeast"/>
              <w:jc w:val="left"/>
              <w:rPr>
                <w:rFonts w:hint="eastAsia" w:ascii="仿宋" w:hAnsi="仿宋" w:eastAsia="仿宋_GB2312" w:cs="Times New Roman"/>
                <w:bCs/>
                <w:szCs w:val="21"/>
                <w:lang w:val="en-US" w:eastAsia="zh-CN"/>
              </w:rPr>
            </w:pPr>
          </w:p>
        </w:tc>
      </w:tr>
    </w:tbl>
    <w:p>
      <w:pPr>
        <w:jc w:val="left"/>
        <w:rPr>
          <w:rFonts w:hint="eastAsia" w:ascii="楷体" w:hAnsi="楷体" w:eastAsia="楷体" w:cs="宋体"/>
          <w:b/>
          <w:kern w:val="0"/>
          <w:sz w:val="32"/>
          <w:szCs w:val="32"/>
          <w:lang w:val="en-US" w:eastAsia="zh-CN"/>
        </w:rPr>
      </w:pPr>
    </w:p>
    <w:p>
      <w:pPr>
        <w:jc w:val="left"/>
        <w:rPr>
          <w:rFonts w:hint="eastAsia" w:ascii="楷体" w:hAnsi="楷体" w:eastAsia="楷体" w:cs="Times New Roman"/>
          <w:b/>
          <w:sz w:val="32"/>
          <w:szCs w:val="32"/>
          <w:lang w:val="en-US" w:eastAsia="zh-CN"/>
        </w:rPr>
      </w:pPr>
      <w:r>
        <w:rPr>
          <w:rFonts w:hint="eastAsia" w:ascii="楷体" w:hAnsi="楷体" w:eastAsia="楷体" w:cs="宋体"/>
          <w:b/>
          <w:kern w:val="0"/>
          <w:sz w:val="32"/>
          <w:szCs w:val="32"/>
          <w:lang w:val="en-US" w:eastAsia="zh-CN"/>
        </w:rPr>
        <w:t>三</w:t>
      </w:r>
      <w:r>
        <w:rPr>
          <w:rFonts w:hint="eastAsia" w:ascii="楷体" w:hAnsi="楷体" w:eastAsia="楷体" w:cs="宋体"/>
          <w:b/>
          <w:kern w:val="0"/>
          <w:sz w:val="32"/>
          <w:szCs w:val="32"/>
          <w:lang w:eastAsia="zh-CN"/>
        </w:rPr>
        <w:t>、立项以来</w:t>
      </w:r>
      <w:r>
        <w:rPr>
          <w:rFonts w:hint="eastAsia" w:ascii="楷体" w:hAnsi="楷体" w:eastAsia="楷体" w:cs="宋体"/>
          <w:b/>
          <w:kern w:val="0"/>
          <w:sz w:val="32"/>
          <w:szCs w:val="32"/>
        </w:rPr>
        <w:t>本专业获省级及以上主要成果</w:t>
      </w:r>
    </w:p>
    <w:tbl>
      <w:tblPr>
        <w:tblStyle w:val="4"/>
        <w:tblW w:w="85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4"/>
        <w:gridCol w:w="827"/>
        <w:gridCol w:w="1207"/>
        <w:gridCol w:w="1723"/>
        <w:gridCol w:w="850"/>
        <w:gridCol w:w="785"/>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1624"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类别</w:t>
            </w: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序号</w:t>
            </w:r>
          </w:p>
        </w:tc>
        <w:tc>
          <w:tcPr>
            <w:tcW w:w="120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项目名称</w:t>
            </w:r>
          </w:p>
        </w:tc>
        <w:tc>
          <w:tcPr>
            <w:tcW w:w="1723"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所获奖励或支持名称</w:t>
            </w:r>
          </w:p>
        </w:tc>
        <w:tc>
          <w:tcPr>
            <w:tcW w:w="850"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时间</w:t>
            </w:r>
          </w:p>
        </w:tc>
        <w:tc>
          <w:tcPr>
            <w:tcW w:w="785"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等级</w:t>
            </w:r>
          </w:p>
        </w:tc>
        <w:tc>
          <w:tcPr>
            <w:tcW w:w="1528"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教学成果奖</w:t>
            </w: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教学团队</w:t>
            </w:r>
          </w:p>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课程</w:t>
            </w:r>
          </w:p>
        </w:tc>
        <w:tc>
          <w:tcPr>
            <w:tcW w:w="827" w:type="dxa"/>
            <w:vAlign w:val="center"/>
          </w:tcPr>
          <w:p>
            <w:pPr>
              <w:spacing w:beforeLines="20" w:afterLines="2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spacing w:beforeLines="20" w:afterLines="2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spacing w:beforeLines="20" w:afterLines="2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教材</w:t>
            </w:r>
          </w:p>
        </w:tc>
        <w:tc>
          <w:tcPr>
            <w:tcW w:w="827" w:type="dxa"/>
            <w:vAlign w:val="center"/>
          </w:tcPr>
          <w:p>
            <w:pPr>
              <w:spacing w:beforeLines="20" w:afterLines="20"/>
              <w:jc w:val="center"/>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spacing w:beforeLines="20" w:afterLines="20"/>
              <w:jc w:val="center"/>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spacing w:beforeLines="20" w:afterLines="20"/>
              <w:jc w:val="center"/>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spacing w:beforeLines="20" w:afterLines="20"/>
              <w:rPr>
                <w:rFonts w:ascii="Times New Roman" w:hAnsi="Times New Roman" w:eastAsia="仿宋_GB2312" w:cs="Times New Roman"/>
                <w:sz w:val="24"/>
                <w:szCs w:val="24"/>
                <w:highlight w:val="none"/>
              </w:rPr>
            </w:pPr>
          </w:p>
        </w:tc>
        <w:tc>
          <w:tcPr>
            <w:tcW w:w="1723" w:type="dxa"/>
            <w:vAlign w:val="center"/>
          </w:tcPr>
          <w:p>
            <w:pPr>
              <w:spacing w:beforeLines="20" w:afterLines="2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实验和实践</w:t>
            </w:r>
          </w:p>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教学平台</w:t>
            </w: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4" w:type="dxa"/>
            <w:vMerge w:val="restart"/>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教学改革项目</w:t>
            </w:r>
          </w:p>
        </w:tc>
        <w:tc>
          <w:tcPr>
            <w:tcW w:w="827" w:type="dxa"/>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spacing w:beforeLines="30" w:afterLines="30"/>
              <w:rPr>
                <w:rFonts w:ascii="Times New Roman" w:hAnsi="Times New Roman" w:eastAsia="仿宋_GB2312" w:cs="Times New Roman"/>
                <w:sz w:val="24"/>
                <w:szCs w:val="24"/>
                <w:highlight w:val="none"/>
              </w:rPr>
            </w:pPr>
          </w:p>
        </w:tc>
        <w:tc>
          <w:tcPr>
            <w:tcW w:w="1723" w:type="dxa"/>
            <w:vAlign w:val="center"/>
          </w:tcPr>
          <w:p>
            <w:pPr>
              <w:spacing w:beforeLines="30" w:afterLines="3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spacing w:beforeLines="30" w:afterLines="30"/>
              <w:rPr>
                <w:rFonts w:ascii="Times New Roman" w:hAnsi="Times New Roman" w:eastAsia="仿宋_GB2312" w:cs="Times New Roman"/>
                <w:sz w:val="24"/>
                <w:szCs w:val="24"/>
                <w:highlight w:val="none"/>
              </w:rPr>
            </w:pPr>
          </w:p>
        </w:tc>
        <w:tc>
          <w:tcPr>
            <w:tcW w:w="1723" w:type="dxa"/>
            <w:vAlign w:val="center"/>
          </w:tcPr>
          <w:p>
            <w:pPr>
              <w:spacing w:beforeLines="30" w:afterLines="30"/>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24" w:type="dxa"/>
            <w:vMerge w:val="continue"/>
            <w:vAlign w:val="center"/>
          </w:tcPr>
          <w:p>
            <w:pPr>
              <w:jc w:val="center"/>
              <w:rPr>
                <w:rFonts w:ascii="Times New Roman" w:hAnsi="Times New Roman" w:eastAsia="仿宋_GB2312" w:cs="Times New Roman"/>
                <w:sz w:val="24"/>
                <w:szCs w:val="24"/>
                <w:highlight w:val="none"/>
              </w:rPr>
            </w:pPr>
          </w:p>
        </w:tc>
        <w:tc>
          <w:tcPr>
            <w:tcW w:w="827" w:type="dxa"/>
            <w:vAlign w:val="center"/>
          </w:tcPr>
          <w:p>
            <w:pPr>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rPr>
                <w:rFonts w:ascii="Times New Roman" w:hAnsi="Times New Roman" w:eastAsia="仿宋_GB2312" w:cs="Times New Roman"/>
                <w:sz w:val="24"/>
                <w:szCs w:val="24"/>
                <w:highlight w:val="none"/>
              </w:rPr>
            </w:pPr>
          </w:p>
        </w:tc>
        <w:tc>
          <w:tcPr>
            <w:tcW w:w="1723" w:type="dxa"/>
            <w:vAlign w:val="center"/>
          </w:tcPr>
          <w:p>
            <w:pPr>
              <w:rPr>
                <w:rFonts w:ascii="Times New Roman" w:hAnsi="Times New Roman" w:eastAsia="仿宋_GB2312" w:cs="Times New Roman"/>
                <w:sz w:val="24"/>
                <w:szCs w:val="24"/>
                <w:highlight w:val="none"/>
              </w:rPr>
            </w:pPr>
          </w:p>
        </w:tc>
        <w:tc>
          <w:tcPr>
            <w:tcW w:w="850" w:type="dxa"/>
            <w:vAlign w:val="center"/>
          </w:tcPr>
          <w:p>
            <w:pPr>
              <w:jc w:val="center"/>
              <w:rPr>
                <w:rFonts w:ascii="Times New Roman" w:hAnsi="Times New Roman" w:eastAsia="仿宋_GB2312" w:cs="Times New Roman"/>
                <w:sz w:val="24"/>
                <w:szCs w:val="24"/>
                <w:highlight w:val="none"/>
              </w:rPr>
            </w:pPr>
          </w:p>
        </w:tc>
        <w:tc>
          <w:tcPr>
            <w:tcW w:w="785" w:type="dxa"/>
            <w:vAlign w:val="center"/>
          </w:tcPr>
          <w:p>
            <w:pPr>
              <w:jc w:val="center"/>
              <w:rPr>
                <w:rFonts w:ascii="Times New Roman" w:hAnsi="Times New Roman" w:eastAsia="仿宋_GB2312" w:cs="Times New Roman"/>
                <w:sz w:val="24"/>
                <w:szCs w:val="24"/>
                <w:highlight w:val="none"/>
              </w:rPr>
            </w:pPr>
          </w:p>
        </w:tc>
        <w:tc>
          <w:tcPr>
            <w:tcW w:w="1528" w:type="dxa"/>
            <w:vAlign w:val="center"/>
          </w:tcPr>
          <w:p>
            <w:pPr>
              <w:jc w:val="center"/>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trPr>
        <w:tc>
          <w:tcPr>
            <w:tcW w:w="1624" w:type="dxa"/>
            <w:vMerge w:val="restart"/>
            <w:vAlign w:val="center"/>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其他</w:t>
            </w:r>
          </w:p>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（限5</w:t>
            </w:r>
            <w:r>
              <w:rPr>
                <w:rFonts w:ascii="Times New Roman" w:hAnsi="Times New Roman" w:eastAsia="仿宋_GB2312" w:cs="Times New Roman"/>
                <w:sz w:val="24"/>
                <w:szCs w:val="24"/>
                <w:highlight w:val="none"/>
              </w:rPr>
              <w:t>0</w:t>
            </w:r>
            <w:r>
              <w:rPr>
                <w:rFonts w:hint="eastAsia" w:ascii="Times New Roman" w:hAnsi="Times New Roman" w:eastAsia="仿宋_GB2312" w:cs="Times New Roman"/>
                <w:sz w:val="24"/>
                <w:szCs w:val="24"/>
                <w:highlight w:val="none"/>
              </w:rPr>
              <w:t>项）</w:t>
            </w:r>
          </w:p>
        </w:tc>
        <w:tc>
          <w:tcPr>
            <w:tcW w:w="827" w:type="dxa"/>
            <w:vAlign w:val="center"/>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1</w:t>
            </w:r>
          </w:p>
        </w:tc>
        <w:tc>
          <w:tcPr>
            <w:tcW w:w="1207" w:type="dxa"/>
            <w:vAlign w:val="center"/>
          </w:tcPr>
          <w:p>
            <w:pPr>
              <w:spacing w:beforeLines="30" w:afterLines="30"/>
              <w:rPr>
                <w:rFonts w:ascii="Times New Roman" w:hAnsi="Times New Roman" w:eastAsia="仿宋_GB2312" w:cs="Times New Roman"/>
                <w:sz w:val="24"/>
                <w:szCs w:val="24"/>
                <w:highlight w:val="none"/>
              </w:rPr>
            </w:pPr>
          </w:p>
        </w:tc>
        <w:tc>
          <w:tcPr>
            <w:tcW w:w="1723" w:type="dxa"/>
            <w:vAlign w:val="center"/>
          </w:tcPr>
          <w:p>
            <w:pPr>
              <w:spacing w:beforeLines="30" w:afterLines="30"/>
              <w:rPr>
                <w:rFonts w:ascii="Times New Roman" w:hAnsi="Times New Roman" w:eastAsia="仿宋_GB2312" w:cs="Times New Roman"/>
                <w:sz w:val="24"/>
                <w:szCs w:val="24"/>
                <w:highlight w:val="none"/>
              </w:rPr>
            </w:pPr>
          </w:p>
        </w:tc>
        <w:tc>
          <w:tcPr>
            <w:tcW w:w="850" w:type="dxa"/>
            <w:vAlign w:val="center"/>
          </w:tcPr>
          <w:p>
            <w:pPr>
              <w:spacing w:beforeLines="30" w:afterLines="30"/>
              <w:rPr>
                <w:rFonts w:ascii="Times New Roman" w:hAnsi="Times New Roman" w:eastAsia="仿宋_GB2312" w:cs="Times New Roman"/>
                <w:sz w:val="24"/>
                <w:szCs w:val="24"/>
                <w:highlight w:val="none"/>
              </w:rPr>
            </w:pPr>
          </w:p>
        </w:tc>
        <w:tc>
          <w:tcPr>
            <w:tcW w:w="785" w:type="dxa"/>
            <w:vAlign w:val="center"/>
          </w:tcPr>
          <w:p>
            <w:pPr>
              <w:spacing w:beforeLines="30" w:afterLines="30"/>
              <w:rPr>
                <w:rFonts w:ascii="Times New Roman" w:hAnsi="Times New Roman" w:eastAsia="仿宋_GB2312" w:cs="Times New Roman"/>
                <w:sz w:val="24"/>
                <w:szCs w:val="24"/>
                <w:highlight w:val="none"/>
              </w:rPr>
            </w:pPr>
          </w:p>
        </w:tc>
        <w:tc>
          <w:tcPr>
            <w:tcW w:w="1528" w:type="dxa"/>
            <w:vAlign w:val="center"/>
          </w:tcPr>
          <w:p>
            <w:pPr>
              <w:spacing w:beforeLines="30" w:afterLines="30"/>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24" w:type="dxa"/>
            <w:vMerge w:val="continue"/>
            <w:vAlign w:val="center"/>
          </w:tcPr>
          <w:p>
            <w:pPr>
              <w:spacing w:beforeLines="30" w:afterLines="30"/>
              <w:rPr>
                <w:rFonts w:ascii="Times New Roman" w:hAnsi="Times New Roman" w:eastAsia="仿宋_GB2312" w:cs="Times New Roman"/>
                <w:sz w:val="24"/>
                <w:szCs w:val="24"/>
                <w:highlight w:val="none"/>
              </w:rPr>
            </w:pPr>
          </w:p>
        </w:tc>
        <w:tc>
          <w:tcPr>
            <w:tcW w:w="827" w:type="dxa"/>
            <w:vAlign w:val="center"/>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2</w:t>
            </w:r>
          </w:p>
        </w:tc>
        <w:tc>
          <w:tcPr>
            <w:tcW w:w="1207" w:type="dxa"/>
            <w:vAlign w:val="center"/>
          </w:tcPr>
          <w:p>
            <w:pPr>
              <w:spacing w:beforeLines="30" w:afterLines="30"/>
              <w:rPr>
                <w:rFonts w:ascii="Times New Roman" w:hAnsi="Times New Roman" w:eastAsia="仿宋_GB2312" w:cs="Times New Roman"/>
                <w:sz w:val="24"/>
                <w:szCs w:val="24"/>
                <w:highlight w:val="none"/>
              </w:rPr>
            </w:pPr>
          </w:p>
        </w:tc>
        <w:tc>
          <w:tcPr>
            <w:tcW w:w="1723" w:type="dxa"/>
            <w:vAlign w:val="center"/>
          </w:tcPr>
          <w:p>
            <w:pPr>
              <w:spacing w:beforeLines="30" w:afterLines="30"/>
              <w:rPr>
                <w:rFonts w:ascii="Times New Roman" w:hAnsi="Times New Roman" w:eastAsia="仿宋_GB2312" w:cs="Times New Roman"/>
                <w:sz w:val="24"/>
                <w:szCs w:val="24"/>
                <w:highlight w:val="none"/>
              </w:rPr>
            </w:pPr>
          </w:p>
        </w:tc>
        <w:tc>
          <w:tcPr>
            <w:tcW w:w="850" w:type="dxa"/>
            <w:vAlign w:val="center"/>
          </w:tcPr>
          <w:p>
            <w:pPr>
              <w:spacing w:beforeLines="30" w:afterLines="30"/>
              <w:rPr>
                <w:rFonts w:ascii="Times New Roman" w:hAnsi="Times New Roman" w:eastAsia="仿宋_GB2312" w:cs="Times New Roman"/>
                <w:sz w:val="24"/>
                <w:szCs w:val="24"/>
                <w:highlight w:val="none"/>
              </w:rPr>
            </w:pPr>
          </w:p>
        </w:tc>
        <w:tc>
          <w:tcPr>
            <w:tcW w:w="785" w:type="dxa"/>
            <w:vAlign w:val="center"/>
          </w:tcPr>
          <w:p>
            <w:pPr>
              <w:spacing w:beforeLines="30" w:afterLines="30"/>
              <w:rPr>
                <w:rFonts w:ascii="Times New Roman" w:hAnsi="Times New Roman" w:eastAsia="仿宋_GB2312" w:cs="Times New Roman"/>
                <w:sz w:val="24"/>
                <w:szCs w:val="24"/>
                <w:highlight w:val="none"/>
              </w:rPr>
            </w:pPr>
          </w:p>
        </w:tc>
        <w:tc>
          <w:tcPr>
            <w:tcW w:w="1528" w:type="dxa"/>
            <w:vAlign w:val="center"/>
          </w:tcPr>
          <w:p>
            <w:pPr>
              <w:spacing w:beforeLines="30" w:afterLines="30"/>
              <w:rPr>
                <w:rFonts w:ascii="Times New Roman" w:hAnsi="Times New Roman" w:eastAsia="仿宋_GB2312"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1624" w:type="dxa"/>
            <w:vMerge w:val="continue"/>
            <w:vAlign w:val="center"/>
          </w:tcPr>
          <w:p>
            <w:pPr>
              <w:spacing w:beforeLines="30" w:afterLines="30"/>
              <w:rPr>
                <w:rFonts w:ascii="Times New Roman" w:hAnsi="Times New Roman" w:eastAsia="仿宋_GB2312" w:cs="Times New Roman"/>
                <w:sz w:val="24"/>
                <w:szCs w:val="24"/>
                <w:highlight w:val="none"/>
              </w:rPr>
            </w:pPr>
          </w:p>
        </w:tc>
        <w:tc>
          <w:tcPr>
            <w:tcW w:w="827" w:type="dxa"/>
            <w:vAlign w:val="center"/>
          </w:tcPr>
          <w:p>
            <w:pPr>
              <w:spacing w:beforeLines="30" w:afterLines="30"/>
              <w:jc w:val="center"/>
              <w:rPr>
                <w:rFonts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rPr>
              <w:t>…</w:t>
            </w:r>
          </w:p>
        </w:tc>
        <w:tc>
          <w:tcPr>
            <w:tcW w:w="1207" w:type="dxa"/>
            <w:vAlign w:val="center"/>
          </w:tcPr>
          <w:p>
            <w:pPr>
              <w:spacing w:beforeLines="30" w:afterLines="30"/>
              <w:rPr>
                <w:rFonts w:ascii="Times New Roman" w:hAnsi="Times New Roman" w:eastAsia="仿宋_GB2312" w:cs="Times New Roman"/>
                <w:sz w:val="24"/>
                <w:szCs w:val="24"/>
                <w:highlight w:val="none"/>
              </w:rPr>
            </w:pPr>
          </w:p>
        </w:tc>
        <w:tc>
          <w:tcPr>
            <w:tcW w:w="1723" w:type="dxa"/>
            <w:vAlign w:val="center"/>
          </w:tcPr>
          <w:p>
            <w:pPr>
              <w:spacing w:beforeLines="30" w:afterLines="30"/>
              <w:rPr>
                <w:rFonts w:ascii="Times New Roman" w:hAnsi="Times New Roman" w:eastAsia="仿宋_GB2312" w:cs="Times New Roman"/>
                <w:sz w:val="24"/>
                <w:szCs w:val="24"/>
                <w:highlight w:val="none"/>
              </w:rPr>
            </w:pPr>
          </w:p>
        </w:tc>
        <w:tc>
          <w:tcPr>
            <w:tcW w:w="850" w:type="dxa"/>
            <w:vAlign w:val="center"/>
          </w:tcPr>
          <w:p>
            <w:pPr>
              <w:spacing w:beforeLines="30" w:afterLines="30"/>
              <w:rPr>
                <w:rFonts w:ascii="Times New Roman" w:hAnsi="Times New Roman" w:eastAsia="仿宋_GB2312" w:cs="Times New Roman"/>
                <w:sz w:val="24"/>
                <w:szCs w:val="24"/>
                <w:highlight w:val="none"/>
              </w:rPr>
            </w:pPr>
          </w:p>
        </w:tc>
        <w:tc>
          <w:tcPr>
            <w:tcW w:w="785" w:type="dxa"/>
            <w:vAlign w:val="center"/>
          </w:tcPr>
          <w:p>
            <w:pPr>
              <w:spacing w:beforeLines="30" w:afterLines="30"/>
              <w:rPr>
                <w:rFonts w:ascii="Times New Roman" w:hAnsi="Times New Roman" w:eastAsia="仿宋_GB2312" w:cs="Times New Roman"/>
                <w:sz w:val="24"/>
                <w:szCs w:val="24"/>
                <w:highlight w:val="none"/>
              </w:rPr>
            </w:pPr>
          </w:p>
        </w:tc>
        <w:tc>
          <w:tcPr>
            <w:tcW w:w="1528" w:type="dxa"/>
            <w:vAlign w:val="center"/>
          </w:tcPr>
          <w:p>
            <w:pPr>
              <w:spacing w:beforeLines="30" w:afterLines="30"/>
              <w:rPr>
                <w:rFonts w:ascii="Times New Roman" w:hAnsi="Times New Roman" w:eastAsia="仿宋_GB2312" w:cs="Times New Roman"/>
                <w:sz w:val="24"/>
                <w:szCs w:val="24"/>
                <w:highlight w:val="none"/>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rPr>
          <w:rFonts w:ascii="Times New Roman" w:hAnsi="Times New Roman" w:eastAsia="黑体" w:cs="Times New Roman"/>
          <w:szCs w:val="21"/>
        </w:rPr>
      </w:pPr>
    </w:p>
    <w:p>
      <w:pPr>
        <w:jc w:val="left"/>
        <w:rPr>
          <w:rFonts w:hint="eastAsia" w:ascii="楷体" w:hAnsi="楷体" w:eastAsia="楷体" w:cs="宋体"/>
          <w:b/>
          <w:kern w:val="0"/>
          <w:sz w:val="32"/>
          <w:szCs w:val="32"/>
          <w:lang w:eastAsia="zh-CN"/>
        </w:rPr>
      </w:pPr>
      <w:r>
        <w:rPr>
          <w:rFonts w:hint="eastAsia" w:ascii="楷体" w:hAnsi="楷体" w:eastAsia="楷体" w:cs="宋体"/>
          <w:b/>
          <w:kern w:val="0"/>
          <w:sz w:val="32"/>
          <w:szCs w:val="32"/>
          <w:lang w:eastAsia="zh-CN"/>
        </w:rPr>
        <w:t>四、建设存在的问题及后续举措</w:t>
      </w: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68" w:type="dxa"/>
            <w:tcBorders>
              <w:top w:val="single" w:color="auto" w:sz="4" w:space="0"/>
              <w:left w:val="single" w:color="auto" w:sz="4" w:space="0"/>
              <w:bottom w:val="single" w:color="auto" w:sz="4" w:space="0"/>
              <w:right w:val="single" w:color="auto" w:sz="4" w:space="0"/>
            </w:tcBorders>
          </w:tcPr>
          <w:p>
            <w:pPr>
              <w:spacing w:before="156" w:beforeLines="50"/>
              <w:rPr>
                <w:rFonts w:ascii="Times New Roman" w:hAnsi="Times New Roman" w:cs="Times New Roman"/>
                <w:sz w:val="24"/>
                <w:szCs w:val="24"/>
              </w:rPr>
            </w:pPr>
            <w:r>
              <w:rPr>
                <w:rFonts w:ascii="Times New Roman" w:hAnsi="Times New Roman" w:cs="Times New Roman"/>
                <w:sz w:val="24"/>
                <w:szCs w:val="24"/>
              </w:rPr>
              <w:t>简要介绍项目实施过程中存在的问题以及不足之处，</w:t>
            </w:r>
            <w:r>
              <w:rPr>
                <w:rFonts w:hint="eastAsia" w:ascii="Times New Roman" w:hAnsi="Times New Roman" w:cs="Times New Roman"/>
                <w:sz w:val="24"/>
                <w:szCs w:val="24"/>
                <w:lang w:eastAsia="zh-CN"/>
              </w:rPr>
              <w:t>后续</w:t>
            </w:r>
            <w:r>
              <w:rPr>
                <w:rFonts w:ascii="Times New Roman" w:hAnsi="Times New Roman" w:cs="Times New Roman"/>
                <w:sz w:val="24"/>
                <w:szCs w:val="24"/>
              </w:rPr>
              <w:t>的工作目标、思路和保障措施等。（限800字以内）</w:t>
            </w:r>
          </w:p>
          <w:p>
            <w:pPr>
              <w:rPr>
                <w:rFonts w:ascii="Times New Roman" w:hAnsi="Times New Roman" w:eastAsia="仿宋_GB2312" w:cs="Times New Roman"/>
                <w:sz w:val="24"/>
                <w:szCs w:val="24"/>
              </w:rPr>
            </w:pPr>
          </w:p>
          <w:p>
            <w:pPr>
              <w:rPr>
                <w:rFonts w:ascii="Times New Roman" w:hAnsi="Times New Roman" w:eastAsia="宋体" w:cs="Times New Roman"/>
                <w:szCs w:val="21"/>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hint="eastAsia" w:ascii="Times New Roman" w:hAnsi="Times New Roman" w:cs="Times New Roman" w:eastAsiaTheme="minorEastAsia"/>
                <w:lang w:eastAsia="zh-CN"/>
              </w:rPr>
            </w:pPr>
          </w:p>
          <w:p>
            <w:pPr>
              <w:rPr>
                <w:rFonts w:ascii="Times New Roman" w:hAnsi="Times New Roman" w:cs="Times New Roman"/>
              </w:rPr>
            </w:pPr>
          </w:p>
          <w:p>
            <w:pPr>
              <w:rPr>
                <w:rFonts w:ascii="Times New Roman" w:hAnsi="Times New Roman" w:cs="Times New Roman"/>
              </w:rPr>
            </w:pPr>
            <w:bookmarkStart w:id="0" w:name="_GoBack"/>
            <w:bookmarkEnd w:id="0"/>
          </w:p>
          <w:p>
            <w:pPr>
              <w:rPr>
                <w:rFonts w:ascii="Times New Roman" w:hAnsi="Times New Roman" w:cs="Times New Roman"/>
              </w:rPr>
            </w:pPr>
          </w:p>
          <w:p>
            <w:pPr>
              <w:rPr>
                <w:rFonts w:ascii="Times New Roman" w:hAnsi="Times New Roman" w:eastAsia="宋体" w:cs="Times New Roman"/>
                <w:szCs w:val="21"/>
              </w:rPr>
            </w:pPr>
          </w:p>
        </w:tc>
      </w:tr>
    </w:tbl>
    <w:p>
      <w:pPr>
        <w:jc w:val="left"/>
        <w:rPr>
          <w:rFonts w:hint="eastAsia" w:ascii="楷体" w:hAnsi="楷体" w:eastAsia="楷体" w:cs="宋体"/>
          <w:b/>
          <w:kern w:val="0"/>
          <w:sz w:val="32"/>
          <w:szCs w:val="32"/>
          <w:lang w:eastAsia="zh-CN"/>
        </w:rPr>
      </w:pPr>
      <w:r>
        <w:rPr>
          <w:rFonts w:hint="eastAsia" w:ascii="楷体" w:hAnsi="楷体" w:eastAsia="楷体" w:cs="宋体"/>
          <w:b/>
          <w:kern w:val="0"/>
          <w:sz w:val="32"/>
          <w:szCs w:val="32"/>
          <w:lang w:eastAsia="zh-CN"/>
        </w:rPr>
        <w:t>五、经费使用情况</w:t>
      </w:r>
    </w:p>
    <w:tbl>
      <w:tblPr>
        <w:tblStyle w:val="4"/>
        <w:tblW w:w="9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552"/>
        <w:gridCol w:w="1594"/>
        <w:gridCol w:w="1936"/>
        <w:gridCol w:w="985"/>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697"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经</w:t>
            </w: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费</w:t>
            </w: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来</w:t>
            </w: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源</w:t>
            </w:r>
          </w:p>
        </w:tc>
        <w:tc>
          <w:tcPr>
            <w:tcW w:w="2552"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学校拨款（万元）</w:t>
            </w:r>
          </w:p>
        </w:tc>
        <w:tc>
          <w:tcPr>
            <w:tcW w:w="1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p>
        </w:tc>
        <w:tc>
          <w:tcPr>
            <w:tcW w:w="193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其他（万元）</w:t>
            </w:r>
          </w:p>
        </w:tc>
        <w:tc>
          <w:tcPr>
            <w:tcW w:w="237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6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ind w:firstLine="355" w:firstLineChars="148"/>
              <w:jc w:val="center"/>
              <w:rPr>
                <w:rFonts w:ascii="Times New Roman" w:hAnsi="Times New Roman" w:eastAsia="仿宋" w:cs="Times New Roman"/>
                <w:sz w:val="24"/>
                <w:szCs w:val="24"/>
              </w:rPr>
            </w:pPr>
            <w:r>
              <w:rPr>
                <w:rFonts w:ascii="Times New Roman" w:hAnsi="Times New Roman" w:eastAsia="仿宋" w:cs="Times New Roman"/>
                <w:sz w:val="24"/>
                <w:szCs w:val="24"/>
              </w:rPr>
              <w:t>合计金额</w:t>
            </w:r>
          </w:p>
        </w:tc>
        <w:tc>
          <w:tcPr>
            <w:tcW w:w="5906" w:type="dxa"/>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6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ind w:firstLine="355" w:firstLineChars="148"/>
              <w:jc w:val="center"/>
              <w:rPr>
                <w:rFonts w:ascii="Times New Roman" w:hAnsi="Times New Roman" w:eastAsia="仿宋" w:cs="Times New Roman"/>
                <w:sz w:val="24"/>
                <w:szCs w:val="24"/>
              </w:rPr>
            </w:pPr>
            <w:r>
              <w:rPr>
                <w:rFonts w:ascii="Times New Roman" w:hAnsi="Times New Roman" w:eastAsia="仿宋" w:cs="Times New Roman"/>
                <w:sz w:val="24"/>
                <w:szCs w:val="24"/>
              </w:rPr>
              <w:t>已使用（万元）</w:t>
            </w:r>
          </w:p>
        </w:tc>
        <w:tc>
          <w:tcPr>
            <w:tcW w:w="1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p>
        </w:tc>
        <w:tc>
          <w:tcPr>
            <w:tcW w:w="193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剩余（万元）</w:t>
            </w:r>
          </w:p>
        </w:tc>
        <w:tc>
          <w:tcPr>
            <w:tcW w:w="237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697" w:type="dxa"/>
            <w:vMerge w:val="restart"/>
            <w:tcBorders>
              <w:top w:val="nil"/>
              <w:left w:val="single" w:color="auto" w:sz="4" w:space="0"/>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经</w:t>
            </w:r>
          </w:p>
          <w:p>
            <w:pPr>
              <w:spacing w:line="360" w:lineRule="exact"/>
              <w:jc w:val="center"/>
              <w:rPr>
                <w:rFonts w:ascii="Times New Roman" w:hAnsi="Times New Roman" w:eastAsia="仿宋" w:cs="Times New Roman"/>
                <w:b/>
                <w:bCs/>
                <w:sz w:val="24"/>
                <w:szCs w:val="24"/>
              </w:rPr>
            </w:pP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费</w:t>
            </w:r>
          </w:p>
          <w:p>
            <w:pPr>
              <w:spacing w:line="360" w:lineRule="exact"/>
              <w:jc w:val="center"/>
              <w:rPr>
                <w:rFonts w:ascii="Times New Roman" w:hAnsi="Times New Roman" w:eastAsia="仿宋" w:cs="Times New Roman"/>
                <w:b/>
                <w:bCs/>
                <w:sz w:val="24"/>
                <w:szCs w:val="24"/>
              </w:rPr>
            </w:pP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支</w:t>
            </w:r>
          </w:p>
          <w:p>
            <w:pPr>
              <w:spacing w:line="360" w:lineRule="exact"/>
              <w:jc w:val="center"/>
              <w:rPr>
                <w:rFonts w:ascii="Times New Roman" w:hAnsi="Times New Roman" w:eastAsia="仿宋" w:cs="Times New Roman"/>
                <w:b/>
                <w:bCs/>
                <w:sz w:val="24"/>
                <w:szCs w:val="24"/>
              </w:rPr>
            </w:pP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出</w:t>
            </w:r>
          </w:p>
        </w:tc>
        <w:tc>
          <w:tcPr>
            <w:tcW w:w="2552"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支出科目</w:t>
            </w: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金额</w:t>
            </w:r>
          </w:p>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（万元）</w:t>
            </w: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经费用途</w:t>
            </w: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使用年度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rPr>
                <w:rFonts w:ascii="Times New Roman" w:hAnsi="Times New Roman" w:eastAsia="仿宋" w:cs="Times New Roman"/>
                <w:sz w:val="24"/>
                <w:szCs w:val="24"/>
              </w:rPr>
            </w:pP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4"/>
                <w:szCs w:val="24"/>
              </w:rPr>
            </w:pPr>
          </w:p>
        </w:tc>
        <w:tc>
          <w:tcPr>
            <w:tcW w:w="2552"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合计</w:t>
            </w:r>
          </w:p>
        </w:tc>
        <w:tc>
          <w:tcPr>
            <w:tcW w:w="1594"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2921"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c>
          <w:tcPr>
            <w:tcW w:w="1391" w:type="dxa"/>
            <w:tcBorders>
              <w:top w:val="single" w:color="auto" w:sz="4" w:space="0"/>
              <w:left w:val="nil"/>
              <w:bottom w:val="single" w:color="auto" w:sz="4" w:space="0"/>
              <w:right w:val="single" w:color="auto" w:sz="4" w:space="0"/>
            </w:tcBorders>
            <w:vAlign w:val="center"/>
          </w:tcPr>
          <w:p>
            <w:pPr>
              <w:spacing w:line="360" w:lineRule="exact"/>
              <w:jc w:val="center"/>
              <w:rPr>
                <w:rFonts w:ascii="Times New Roman" w:hAnsi="Times New Roman" w:eastAsia="仿宋" w:cs="Times New Roman"/>
                <w:sz w:val="24"/>
                <w:szCs w:val="24"/>
              </w:rPr>
            </w:pPr>
          </w:p>
        </w:tc>
      </w:tr>
    </w:tbl>
    <w:p>
      <w:pPr>
        <w:rPr>
          <w:rFonts w:ascii="Times New Roman" w:hAnsi="Times New Roman" w:eastAsia="黑体" w:cs="Times New Roman"/>
          <w:sz w:val="30"/>
          <w:szCs w:val="30"/>
        </w:rPr>
      </w:pPr>
      <w:r>
        <w:rPr>
          <w:rFonts w:ascii="Times New Roman" w:hAnsi="Times New Roman" w:eastAsia="仿宋" w:cs="Times New Roman"/>
          <w:szCs w:val="21"/>
        </w:rPr>
        <w:t>备注：专业点建设经费主要用于本专业教学改革、课程与教材建设、师资队伍建设、专业教学质量保障体系建设、毕业生培养质量提升等任务。</w:t>
      </w:r>
    </w:p>
    <w:p>
      <w:pPr>
        <w:jc w:val="left"/>
        <w:rPr>
          <w:rFonts w:hint="eastAsia" w:ascii="楷体" w:hAnsi="楷体" w:eastAsia="楷体" w:cs="宋体"/>
          <w:b/>
          <w:kern w:val="0"/>
          <w:sz w:val="32"/>
          <w:szCs w:val="32"/>
          <w:lang w:eastAsia="zh-CN"/>
        </w:rPr>
      </w:pPr>
    </w:p>
    <w:p>
      <w:pPr>
        <w:jc w:val="left"/>
        <w:rPr>
          <w:rFonts w:hint="eastAsia" w:ascii="楷体" w:hAnsi="楷体" w:eastAsia="楷体" w:cs="宋体"/>
          <w:b/>
          <w:kern w:val="0"/>
          <w:sz w:val="32"/>
          <w:szCs w:val="32"/>
          <w:lang w:eastAsia="zh-CN"/>
        </w:rPr>
      </w:pPr>
      <w:r>
        <w:rPr>
          <w:rFonts w:hint="eastAsia" w:ascii="楷体" w:hAnsi="楷体" w:eastAsia="楷体" w:cs="宋体"/>
          <w:b/>
          <w:kern w:val="0"/>
          <w:sz w:val="32"/>
          <w:szCs w:val="32"/>
          <w:lang w:eastAsia="zh-CN"/>
        </w:rPr>
        <w:t>六、二级学院审核意见</w:t>
      </w:r>
    </w:p>
    <w:tbl>
      <w:tblPr>
        <w:tblStyle w:val="4"/>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7" w:hRule="atLeast"/>
        </w:trPr>
        <w:tc>
          <w:tcPr>
            <w:tcW w:w="9108"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rPr>
                <w:rFonts w:ascii="Times New Roman" w:hAnsi="Times New Roman" w:eastAsia="仿宋_GB2312" w:cs="Times New Roman"/>
                <w:sz w:val="24"/>
                <w:szCs w:val="24"/>
              </w:rPr>
            </w:pPr>
          </w:p>
          <w:p>
            <w:pPr>
              <w:ind w:firstLine="4560" w:firstLineChars="1900"/>
              <w:rPr>
                <w:rFonts w:ascii="Times New Roman" w:hAnsi="Times New Roman" w:eastAsia="仿宋_GB2312" w:cs="Times New Roman"/>
                <w:sz w:val="24"/>
                <w:szCs w:val="24"/>
              </w:rPr>
            </w:pPr>
          </w:p>
          <w:p>
            <w:pPr>
              <w:ind w:firstLine="4200" w:firstLineChars="1750"/>
              <w:rPr>
                <w:rFonts w:ascii="Times New Roman" w:hAnsi="Times New Roman" w:eastAsia="仿宋_GB2312" w:cs="Times New Roman"/>
                <w:sz w:val="24"/>
                <w:szCs w:val="24"/>
              </w:rPr>
            </w:pPr>
          </w:p>
          <w:p>
            <w:pPr>
              <w:ind w:firstLine="2400" w:firstLineChars="1000"/>
              <w:rPr>
                <w:rFonts w:ascii="Times New Roman" w:hAnsi="Times New Roman" w:eastAsia="仿宋_GB2312" w:cs="Times New Roman"/>
                <w:sz w:val="24"/>
                <w:szCs w:val="24"/>
              </w:rPr>
            </w:pPr>
            <w:r>
              <w:rPr>
                <w:rFonts w:ascii="Times New Roman" w:hAnsi="Times New Roman" w:eastAsia="仿宋_GB2312" w:cs="Times New Roman"/>
                <w:sz w:val="24"/>
                <w:szCs w:val="24"/>
              </w:rPr>
              <w:t>（盖章）学院负责人（签字）：</w:t>
            </w:r>
          </w:p>
          <w:p>
            <w:pPr>
              <w:ind w:firstLine="2160" w:firstLineChars="900"/>
              <w:rPr>
                <w:rFonts w:ascii="Times New Roman" w:hAnsi="Times New Roman" w:eastAsia="仿宋_GB2312" w:cs="Times New Roman"/>
                <w:sz w:val="24"/>
                <w:szCs w:val="24"/>
              </w:rPr>
            </w:pPr>
          </w:p>
          <w:p>
            <w:pPr>
              <w:ind w:firstLine="5640" w:firstLineChars="2350"/>
              <w:rPr>
                <w:rFonts w:ascii="Times New Roman" w:hAnsi="Times New Roman" w:eastAsia="仿宋_GB2312" w:cs="Times New Roman"/>
                <w:sz w:val="24"/>
                <w:szCs w:val="24"/>
              </w:rPr>
            </w:pPr>
            <w:r>
              <w:rPr>
                <w:rFonts w:ascii="Times New Roman" w:hAnsi="Times New Roman" w:eastAsia="仿宋_GB2312" w:cs="Times New Roman"/>
                <w:sz w:val="24"/>
                <w:szCs w:val="24"/>
              </w:rPr>
              <w:t>年</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月</w:t>
            </w:r>
            <w:r>
              <w:rPr>
                <w:rFonts w:hint="eastAsia" w:ascii="Times New Roman" w:hAnsi="Times New Roman" w:eastAsia="仿宋_GB2312" w:cs="Times New Roman"/>
                <w:sz w:val="24"/>
                <w:szCs w:val="24"/>
                <w:lang w:val="en-US" w:eastAsia="zh-CN"/>
              </w:rPr>
              <w:t xml:space="preserve"> </w:t>
            </w:r>
            <w:r>
              <w:rPr>
                <w:rFonts w:hint="eastAsia" w:ascii="Times New Roman" w:hAnsi="Times New Roman" w:eastAsia="仿宋_GB2312" w:cs="Times New Roman"/>
                <w:sz w:val="24"/>
                <w:szCs w:val="24"/>
              </w:rPr>
              <w:t xml:space="preserve"> </w:t>
            </w:r>
            <w:r>
              <w:rPr>
                <w:rFonts w:ascii="Times New Roman" w:hAnsi="Times New Roman" w:eastAsia="仿宋_GB2312" w:cs="Times New Roman"/>
                <w:sz w:val="24"/>
                <w:szCs w:val="24"/>
              </w:rPr>
              <w:t>日</w:t>
            </w:r>
          </w:p>
          <w:p>
            <w:pPr>
              <w:ind w:firstLine="4935" w:firstLineChars="2350"/>
              <w:rPr>
                <w:rFonts w:ascii="Times New Roman" w:hAnsi="Times New Roman" w:eastAsia="宋体" w:cs="Times New Roman"/>
                <w:szCs w:val="21"/>
              </w:rPr>
            </w:pPr>
          </w:p>
        </w:tc>
      </w:tr>
    </w:tbl>
    <w:p>
      <w:pPr>
        <w:widowControl/>
        <w:jc w:val="left"/>
        <w:rPr>
          <w:rFonts w:hint="eastAsia" w:ascii="楷体" w:hAnsi="楷体" w:eastAsia="楷体" w:cs="宋体"/>
          <w:b/>
          <w:kern w:val="0"/>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60FFE"/>
    <w:rsid w:val="00054053"/>
    <w:rsid w:val="001040B9"/>
    <w:rsid w:val="0021538B"/>
    <w:rsid w:val="00237CBC"/>
    <w:rsid w:val="00270B2B"/>
    <w:rsid w:val="003630A3"/>
    <w:rsid w:val="00475965"/>
    <w:rsid w:val="005F4052"/>
    <w:rsid w:val="008B5869"/>
    <w:rsid w:val="00960FFE"/>
    <w:rsid w:val="009C215A"/>
    <w:rsid w:val="009F2A1D"/>
    <w:rsid w:val="00A930FD"/>
    <w:rsid w:val="00C74B4B"/>
    <w:rsid w:val="00C74E4D"/>
    <w:rsid w:val="00D73084"/>
    <w:rsid w:val="00D87B2B"/>
    <w:rsid w:val="00EA0124"/>
    <w:rsid w:val="00F738F8"/>
    <w:rsid w:val="00FD508C"/>
    <w:rsid w:val="06DD31F2"/>
    <w:rsid w:val="076D61CD"/>
    <w:rsid w:val="07DB6AB0"/>
    <w:rsid w:val="0F525242"/>
    <w:rsid w:val="10575E9F"/>
    <w:rsid w:val="13DB5292"/>
    <w:rsid w:val="15B35DA6"/>
    <w:rsid w:val="175E2E1D"/>
    <w:rsid w:val="1CBE00A8"/>
    <w:rsid w:val="1F412DD7"/>
    <w:rsid w:val="237E08CC"/>
    <w:rsid w:val="244B6E5A"/>
    <w:rsid w:val="2EC44E89"/>
    <w:rsid w:val="372C749A"/>
    <w:rsid w:val="373C3580"/>
    <w:rsid w:val="3A0954F2"/>
    <w:rsid w:val="424E2295"/>
    <w:rsid w:val="46780B8D"/>
    <w:rsid w:val="4864102F"/>
    <w:rsid w:val="49AC5CC2"/>
    <w:rsid w:val="4C216207"/>
    <w:rsid w:val="52D43B15"/>
    <w:rsid w:val="56D105D1"/>
    <w:rsid w:val="57AF5B32"/>
    <w:rsid w:val="5DFB45C6"/>
    <w:rsid w:val="69137E11"/>
    <w:rsid w:val="6D2B17F6"/>
    <w:rsid w:val="6FE47866"/>
    <w:rsid w:val="7002360F"/>
    <w:rsid w:val="718B4F60"/>
    <w:rsid w:val="76DE7CFE"/>
    <w:rsid w:val="793C6271"/>
    <w:rsid w:val="7D7D34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187</Words>
  <Characters>1072</Characters>
  <Lines>8</Lines>
  <Paragraphs>2</Paragraphs>
  <TotalTime>6</TotalTime>
  <ScaleCrop>false</ScaleCrop>
  <LinksUpToDate>false</LinksUpToDate>
  <CharactersWithSpaces>1257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2019-04-10T01:13:00Z</dcterms:created>
  <dc:creator>jyb</dc:creator>
  <cp:lastModifiedBy>shenling</cp:lastModifiedBy>
  <dcterms:modified xsi:type="dcterms:W3CDTF">2023-03-28T08:33:44Z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