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1</w:t>
      </w: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</w:p>
    <w:p>
      <w:pPr>
        <w:spacing w:line="600" w:lineRule="auto"/>
        <w:jc w:val="center"/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丽水学院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课程思政</w:t>
      </w: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示范</w:t>
      </w:r>
      <w:r>
        <w:rPr>
          <w:rFonts w:hint="eastAsia" w:ascii="华文中宋" w:hAnsi="华文中宋" w:eastAsia="华文中宋"/>
          <w:b/>
          <w:sz w:val="52"/>
          <w:szCs w:val="52"/>
        </w:rPr>
        <w:t>教师评选</w:t>
      </w:r>
    </w:p>
    <w:p>
      <w:pPr>
        <w:spacing w:line="60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申报表</w:t>
      </w:r>
    </w:p>
    <w:p>
      <w:pPr>
        <w:spacing w:line="600" w:lineRule="auto"/>
        <w:jc w:val="both"/>
        <w:rPr>
          <w:rFonts w:ascii="华文中宋" w:hAnsi="华文中宋" w:eastAsia="华文中宋"/>
          <w:b/>
          <w:sz w:val="44"/>
        </w:rPr>
      </w:pPr>
    </w:p>
    <w:tbl>
      <w:tblPr>
        <w:tblStyle w:val="6"/>
        <w:tblpPr w:leftFromText="180" w:rightFromText="180" w:vertAnchor="text" w:horzAnchor="page" w:tblpX="2186" w:tblpY="750"/>
        <w:tblOverlap w:val="never"/>
        <w:tblW w:w="7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3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院：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称：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人：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both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话：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vertAlign w:val="baseline"/>
                <w:lang w:eastAsia="zh-CN"/>
              </w:rPr>
              <w:t>间：</w:t>
            </w:r>
          </w:p>
        </w:tc>
        <w:tc>
          <w:tcPr>
            <w:tcW w:w="3850" w:type="dxa"/>
            <w:tcBorders>
              <w:tl2br w:val="nil"/>
              <w:tr2bl w:val="nil"/>
            </w:tcBorders>
            <w:vAlign w:val="top"/>
          </w:tcPr>
          <w:p>
            <w:pPr>
              <w:spacing w:line="600" w:lineRule="auto"/>
              <w:jc w:val="left"/>
              <w:rPr>
                <w:rFonts w:hint="default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</w:tbl>
    <w:p>
      <w:pPr>
        <w:spacing w:line="600" w:lineRule="auto"/>
        <w:jc w:val="center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both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both"/>
        <w:rPr>
          <w:rFonts w:ascii="华文中宋" w:hAnsi="华文中宋" w:eastAsia="华文中宋"/>
          <w:sz w:val="32"/>
        </w:rPr>
      </w:pPr>
    </w:p>
    <w:p>
      <w:pPr>
        <w:spacing w:line="6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丽水学</w:t>
      </w:r>
      <w:r>
        <w:rPr>
          <w:rFonts w:ascii="仿宋" w:hAnsi="仿宋" w:eastAsia="仿宋"/>
          <w:sz w:val="28"/>
        </w:rPr>
        <w:t>院</w:t>
      </w:r>
      <w:r>
        <w:rPr>
          <w:rFonts w:hint="eastAsia" w:ascii="仿宋" w:hAnsi="仿宋" w:eastAsia="仿宋"/>
          <w:sz w:val="28"/>
          <w:lang w:eastAsia="zh-CN"/>
        </w:rPr>
        <w:t>教务处</w:t>
      </w:r>
      <w:r>
        <w:rPr>
          <w:rFonts w:ascii="仿宋" w:hAnsi="仿宋" w:eastAsia="仿宋"/>
          <w:sz w:val="28"/>
        </w:rPr>
        <w:t>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一、</w:t>
      </w:r>
      <w:r>
        <w:rPr>
          <w:rFonts w:hint="eastAsia" w:ascii="黑体" w:hAnsi="黑体" w:eastAsia="黑体"/>
          <w:sz w:val="24"/>
          <w:szCs w:val="24"/>
        </w:rPr>
        <w:t>基本信息</w:t>
      </w:r>
    </w:p>
    <w:tbl>
      <w:tblPr>
        <w:tblStyle w:val="5"/>
        <w:tblW w:w="8529" w:type="dxa"/>
        <w:jc w:val="center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75"/>
        <w:gridCol w:w="1457"/>
        <w:gridCol w:w="1392"/>
        <w:gridCol w:w="1211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94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7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职    称</w:t>
            </w: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职    务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    院</w:t>
            </w:r>
          </w:p>
        </w:tc>
        <w:tc>
          <w:tcPr>
            <w:tcW w:w="29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主讲课程</w:t>
            </w:r>
          </w:p>
        </w:tc>
        <w:tc>
          <w:tcPr>
            <w:tcW w:w="29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课程性质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   时</w:t>
            </w:r>
          </w:p>
        </w:tc>
        <w:tc>
          <w:tcPr>
            <w:tcW w:w="29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学   分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94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课程类型</w:t>
            </w:r>
          </w:p>
        </w:tc>
        <w:tc>
          <w:tcPr>
            <w:tcW w:w="70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公共基础课程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专业教育课程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实践类课程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0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二、课程负责人</w:t>
      </w:r>
      <w:r>
        <w:rPr>
          <w:rFonts w:hint="eastAsia" w:ascii="黑体" w:hAnsi="黑体" w:eastAsia="黑体"/>
          <w:sz w:val="24"/>
          <w:szCs w:val="24"/>
        </w:rPr>
        <w:t>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8522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简述课程负责人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近5年来在承担课程教学任务、开展课程思政教学实践和理论研究、获得教学奖励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参加课程思政学习培训、集体教研等方面的情况）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七、</w:t>
      </w: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八、</w:t>
      </w:r>
      <w:r>
        <w:rPr>
          <w:rFonts w:hint="eastAsia" w:ascii="黑体" w:hAnsi="黑体" w:eastAsia="黑体" w:cs="黑体"/>
          <w:sz w:val="24"/>
          <w:szCs w:val="24"/>
        </w:rPr>
        <w:t>附件材料清单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（另附）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Chars="200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</w:t>
            </w:r>
          </w:p>
          <w:p>
            <w:pPr>
              <w:pStyle w:val="11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11"/>
              <w:numPr>
                <w:ilvl w:val="0"/>
                <w:numId w:val="0"/>
              </w:num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</w:t>
            </w:r>
          </w:p>
          <w:p>
            <w:pPr>
              <w:pStyle w:val="11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</w:t>
            </w:r>
          </w:p>
          <w:p>
            <w:pPr>
              <w:pStyle w:val="11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11"/>
              <w:numPr>
                <w:ilvl w:val="0"/>
                <w:numId w:val="0"/>
              </w:numPr>
              <w:spacing w:line="340" w:lineRule="atLeast"/>
              <w:ind w:firstLine="241" w:firstLineChars="1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他材料</w:t>
            </w:r>
          </w:p>
          <w:p>
            <w:pPr>
              <w:pStyle w:val="11"/>
              <w:numPr>
                <w:ilvl w:val="0"/>
                <w:numId w:val="0"/>
              </w:numPr>
              <w:spacing w:line="340" w:lineRule="atLeast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（论文发表、获奖、学习培训等情况）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line="340" w:lineRule="atLeas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九、</w:t>
      </w: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before="156" w:beforeLines="50" w:after="156" w:afterLines="50" w:line="400" w:lineRule="atLeast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十、</w:t>
      </w:r>
      <w:r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  <w:t>推荐、评审意见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529" w:type="dxa"/>
        <w:jc w:val="center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7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所在学院政治审查意见</w:t>
            </w:r>
          </w:p>
        </w:tc>
        <w:tc>
          <w:tcPr>
            <w:tcW w:w="7796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该课程负责人政治立场坚定，遵纪守法，无违法违纪行为，不存在师德师风问题、学术不端等问题，五年内未出现过重大教学事故。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 </w:t>
            </w:r>
          </w:p>
          <w:p>
            <w:pPr>
              <w:pStyle w:val="2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（公章）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党委书记（签字）              年   月   日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7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所在学院推荐意见</w:t>
            </w:r>
          </w:p>
        </w:tc>
        <w:tc>
          <w:tcPr>
            <w:tcW w:w="7796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1560" w:firstLineChars="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1560" w:firstLineChars="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pStyle w:val="2"/>
              <w:ind w:firstLine="2280" w:firstLineChars="9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负责人（签字）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7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专家评审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796" w:type="dxa"/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1560" w:firstLineChars="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组长 （签字）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7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学校意见</w:t>
            </w:r>
          </w:p>
        </w:tc>
        <w:tc>
          <w:tcPr>
            <w:tcW w:w="7796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8"/>
        <w:rFonts w:ascii="宋体"/>
        <w:sz w:val="28"/>
        <w:szCs w:val="28"/>
      </w:rPr>
    </w:pPr>
    <w:r>
      <w:rPr>
        <w:rStyle w:val="8"/>
        <w:rFonts w:ascii="宋体"/>
        <w:sz w:val="28"/>
        <w:szCs w:val="28"/>
      </w:rPr>
      <w:t>-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8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WVkODUzOTA1MDk3M2E2MTQyNDA5MGI3MzExNzMifQ=="/>
  </w:docVars>
  <w:rsids>
    <w:rsidRoot w:val="421D51BF"/>
    <w:rsid w:val="00232DE3"/>
    <w:rsid w:val="008D32C4"/>
    <w:rsid w:val="00A53CE1"/>
    <w:rsid w:val="0964419A"/>
    <w:rsid w:val="154036BA"/>
    <w:rsid w:val="18DB06D4"/>
    <w:rsid w:val="190E5248"/>
    <w:rsid w:val="1C3A3BCA"/>
    <w:rsid w:val="236A06A5"/>
    <w:rsid w:val="2C330A33"/>
    <w:rsid w:val="2EB2459A"/>
    <w:rsid w:val="318A5B99"/>
    <w:rsid w:val="389576C2"/>
    <w:rsid w:val="40362758"/>
    <w:rsid w:val="421D51BF"/>
    <w:rsid w:val="432D7519"/>
    <w:rsid w:val="47A92A62"/>
    <w:rsid w:val="47DD3ABE"/>
    <w:rsid w:val="489E35F8"/>
    <w:rsid w:val="51A7648B"/>
    <w:rsid w:val="527D1D4A"/>
    <w:rsid w:val="56BA6104"/>
    <w:rsid w:val="59123AB7"/>
    <w:rsid w:val="5BB43306"/>
    <w:rsid w:val="5C456DE5"/>
    <w:rsid w:val="5C571757"/>
    <w:rsid w:val="5F8C79C6"/>
    <w:rsid w:val="630C29E5"/>
    <w:rsid w:val="66077158"/>
    <w:rsid w:val="68664B20"/>
    <w:rsid w:val="68F53EA7"/>
    <w:rsid w:val="6B130972"/>
    <w:rsid w:val="6E3252EF"/>
    <w:rsid w:val="6E834537"/>
    <w:rsid w:val="76BB71FC"/>
    <w:rsid w:val="76FB5EFA"/>
    <w:rsid w:val="7A2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semiHidden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1674</Words>
  <Characters>1725</Characters>
  <Lines>12</Lines>
  <Paragraphs>3</Paragraphs>
  <TotalTime>3</TotalTime>
  <ScaleCrop>false</ScaleCrop>
  <LinksUpToDate>false</LinksUpToDate>
  <CharactersWithSpaces>1875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2022-10-24T07:36:00Z</dcterms:created>
  <dc:creator>何献青</dc:creator>
  <cp:lastModifiedBy>shenling</cp:lastModifiedBy>
  <dcterms:modified xsi:type="dcterms:W3CDTF">2022-11-16T01:45:40Z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123A5AE41FA04B2EB63E049B30AAEE15</vt:lpwstr>
  </property>
</Properties>
</file>