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Spec="center" w:tblpY="810"/>
        <w:tblW w:w="9322" w:type="dxa"/>
        <w:tblLook w:val="04A0" w:firstRow="1" w:lastRow="0" w:firstColumn="1" w:lastColumn="0" w:noHBand="0" w:noVBand="1"/>
      </w:tblPr>
      <w:tblGrid>
        <w:gridCol w:w="1134"/>
        <w:gridCol w:w="993"/>
        <w:gridCol w:w="4785"/>
        <w:gridCol w:w="851"/>
        <w:gridCol w:w="709"/>
        <w:gridCol w:w="850"/>
      </w:tblGrid>
      <w:tr w:rsidR="00A8657A" w:rsidRPr="00A8657A" w:rsidTr="009C50B3">
        <w:trPr>
          <w:trHeight w:val="558"/>
        </w:trPr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57A" w:rsidRPr="00A8657A" w:rsidRDefault="00A8657A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A8657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二级学院：             专业：    </w:t>
            </w:r>
            <w:r w:rsidRPr="009C50B3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  </w:t>
            </w:r>
            <w:r w:rsidRPr="00A8657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       课程名称：</w:t>
            </w:r>
            <w:r w:rsidRPr="009C50B3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               </w:t>
            </w:r>
            <w:r w:rsidR="004944E8" w:rsidRPr="009C50B3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负责</w:t>
            </w:r>
            <w:r w:rsidRPr="009C50B3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教师：</w:t>
            </w:r>
            <w:r w:rsidR="009C50B3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    </w:t>
            </w:r>
          </w:p>
        </w:tc>
      </w:tr>
      <w:tr w:rsidR="0096059E" w:rsidRPr="00A8657A" w:rsidTr="00A37BAE">
        <w:trPr>
          <w:trHeight w:val="411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9E" w:rsidRPr="00A8657A" w:rsidRDefault="0096059E" w:rsidP="009C50B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A8657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评价项目</w:t>
            </w:r>
          </w:p>
        </w:tc>
        <w:tc>
          <w:tcPr>
            <w:tcW w:w="66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9E" w:rsidRPr="00A8657A" w:rsidRDefault="0096059E" w:rsidP="009C50B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9C50B3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评价</w:t>
            </w:r>
            <w:r w:rsidRPr="00A8657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内涵及要求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59E" w:rsidRPr="00A8657A" w:rsidRDefault="0096059E" w:rsidP="009C50B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9C50B3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评价结果</w:t>
            </w:r>
          </w:p>
        </w:tc>
      </w:tr>
      <w:tr w:rsidR="0096059E" w:rsidRPr="00A8657A" w:rsidTr="009C50B3">
        <w:trPr>
          <w:trHeight w:val="255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9E" w:rsidRPr="009C50B3" w:rsidRDefault="0096059E" w:rsidP="009C50B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9E" w:rsidRPr="009C50B3" w:rsidRDefault="0096059E" w:rsidP="009C50B3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9C50B3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达   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59E" w:rsidRPr="009C50B3" w:rsidRDefault="0096059E" w:rsidP="009C50B3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9C50B3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不达标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59E" w:rsidRPr="009C50B3" w:rsidRDefault="0096059E" w:rsidP="009C50B3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9C50B3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达标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59E" w:rsidRPr="009C50B3" w:rsidRDefault="0096059E" w:rsidP="009C50B3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9C50B3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不达标</w:t>
            </w:r>
          </w:p>
        </w:tc>
      </w:tr>
      <w:tr w:rsidR="00A25C8A" w:rsidRPr="00A8657A" w:rsidTr="009C50B3">
        <w:trPr>
          <w:trHeight w:val="62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C8A" w:rsidRPr="00A8657A" w:rsidRDefault="00A25C8A" w:rsidP="009C50B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课程团队</w:t>
            </w: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C8A" w:rsidRPr="00A8657A" w:rsidRDefault="00A25C8A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A8657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课程负责人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或负责教师</w:t>
            </w:r>
            <w:r w:rsidRPr="00A8657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具备高校教师资格，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教学团队能满足教学需要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C8A" w:rsidRPr="00A8657A" w:rsidRDefault="00A25C8A" w:rsidP="009C50B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不满足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C8A" w:rsidRPr="00A8657A" w:rsidRDefault="00A25C8A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A8657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C8A" w:rsidRPr="00A8657A" w:rsidRDefault="00A25C8A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4B44CB" w:rsidRPr="00A8657A" w:rsidTr="009C50B3">
        <w:trPr>
          <w:trHeight w:val="404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4CB" w:rsidRPr="00A8657A" w:rsidRDefault="004B44CB" w:rsidP="009C50B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A8657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课程标准</w:t>
            </w:r>
          </w:p>
        </w:tc>
        <w:tc>
          <w:tcPr>
            <w:tcW w:w="5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4CB" w:rsidRPr="00A8657A" w:rsidRDefault="004B44CB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A8657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课程目标定位清晰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，</w:t>
            </w:r>
            <w:r w:rsidRPr="00A8657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符合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专业</w:t>
            </w:r>
            <w:r w:rsidRPr="00A8657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人才培养目标要求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B44CB" w:rsidRPr="00A8657A" w:rsidRDefault="004B44CB" w:rsidP="009C50B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有一项不满足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4CB" w:rsidRPr="00A8657A" w:rsidRDefault="004B44CB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A8657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B44CB" w:rsidRPr="00A8657A" w:rsidRDefault="004B44CB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4B44CB" w:rsidRPr="00A8657A" w:rsidTr="009C50B3">
        <w:trPr>
          <w:trHeight w:val="553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44CB" w:rsidRPr="00A8657A" w:rsidRDefault="004B44CB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5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4CB" w:rsidRPr="00A8657A" w:rsidRDefault="004B44CB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课程标准完整</w:t>
            </w:r>
            <w:r w:rsidRPr="00A8657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规范，课程设计思路清晰，结构体系完整，学时数与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专业</w:t>
            </w:r>
            <w:r w:rsidRPr="00A8657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人才培养方案相符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B44CB" w:rsidRPr="00A8657A" w:rsidRDefault="004B44CB" w:rsidP="009C50B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4CB" w:rsidRPr="00A8657A" w:rsidRDefault="004B44CB" w:rsidP="009C50B3">
            <w:pPr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B44CB" w:rsidRPr="00A8657A" w:rsidRDefault="004B44CB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4B44CB" w:rsidRPr="00A8657A" w:rsidTr="009C50B3">
        <w:trPr>
          <w:trHeight w:val="349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4CB" w:rsidRPr="00A8657A" w:rsidRDefault="004B44CB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5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4CB" w:rsidRPr="00A8657A" w:rsidRDefault="004B44CB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A8657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课程内容</w:t>
            </w:r>
            <w:r w:rsidR="00914F2E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设计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科学合理，</w:t>
            </w:r>
            <w:r w:rsidR="00914F2E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对教学能起指导作用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，有过程性评价设计</w:t>
            </w: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4CB" w:rsidRPr="00A8657A" w:rsidRDefault="004B44CB" w:rsidP="009C50B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4CB" w:rsidRPr="00A8657A" w:rsidRDefault="004B44CB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4CB" w:rsidRPr="00A8657A" w:rsidRDefault="004B44CB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DD07CD" w:rsidRPr="00A8657A" w:rsidTr="009C50B3">
        <w:trPr>
          <w:trHeight w:val="565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07CD" w:rsidRPr="00A8657A" w:rsidRDefault="00DD07CD" w:rsidP="009C50B3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教学内容</w:t>
            </w: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7CD" w:rsidRPr="00A8657A" w:rsidRDefault="00DD07CD" w:rsidP="009C50B3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DD07CD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教学内容新颖，信息量大，具有学术性、前沿性；内容安排合理，符合课程教学目标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D07CD" w:rsidRPr="00A8657A" w:rsidRDefault="00DD07CD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有一项不满足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7CD" w:rsidRPr="00A8657A" w:rsidRDefault="00DD07CD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A8657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D07CD" w:rsidRPr="00A8657A" w:rsidRDefault="00DD07CD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DD07CD" w:rsidRPr="00A8657A" w:rsidTr="009C50B3">
        <w:trPr>
          <w:trHeight w:val="347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7CD" w:rsidRPr="00A8657A" w:rsidRDefault="00DD07CD" w:rsidP="009C50B3">
            <w:pPr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7CD" w:rsidRPr="00DD07CD" w:rsidRDefault="00DD07CD" w:rsidP="009C50B3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DD07CD">
              <w:rPr>
                <w:rFonts w:ascii="Times New Roman" w:hAnsiTheme="minorEastAsia" w:cs="Times New Roman"/>
                <w:color w:val="000000"/>
                <w:kern w:val="0"/>
                <w:szCs w:val="21"/>
              </w:rPr>
              <w:t>实践教学内容能够认真落实，实验开出率</w:t>
            </w:r>
            <w:r w:rsidRPr="00DD07CD">
              <w:rPr>
                <w:rFonts w:asciiTheme="minorEastAsia" w:hAnsiTheme="minorEastAsia" w:cs="Times New Roman"/>
                <w:color w:val="000000"/>
                <w:kern w:val="0"/>
                <w:szCs w:val="21"/>
              </w:rPr>
              <w:t>≥</w:t>
            </w:r>
            <w:r w:rsidRPr="00DD07CD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7CD" w:rsidRPr="00A8657A" w:rsidRDefault="00DD07CD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7CD" w:rsidRPr="00A8657A" w:rsidRDefault="00DD07CD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7CD" w:rsidRPr="00A8657A" w:rsidRDefault="00DD07CD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A5122" w:rsidRPr="00A8657A" w:rsidTr="009C50B3">
        <w:trPr>
          <w:trHeight w:val="669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5122" w:rsidRPr="00914F2E" w:rsidRDefault="00FA5122" w:rsidP="009C50B3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A8657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教学条件</w:t>
            </w: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122" w:rsidRPr="00A8657A" w:rsidRDefault="00FA5122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A8657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教材选用符合课程目标，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符合学校教材选用规定，近2年开设的新课程至少有讲义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A5122" w:rsidRPr="00A8657A" w:rsidRDefault="00FA5122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有一项不满足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122" w:rsidRPr="00A8657A" w:rsidRDefault="00FA5122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A5122" w:rsidRPr="00A8657A" w:rsidRDefault="00FA5122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FA5122" w:rsidRPr="00A8657A" w:rsidTr="009C50B3">
        <w:trPr>
          <w:trHeight w:val="292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122" w:rsidRPr="00A8657A" w:rsidRDefault="00FA5122" w:rsidP="009C50B3">
            <w:pPr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122" w:rsidRPr="00A8657A" w:rsidRDefault="00FA5122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A8657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实验室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、</w:t>
            </w:r>
            <w:r w:rsidRPr="00A8657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实验设备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及</w:t>
            </w:r>
            <w:r w:rsidRPr="00A8657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实习实践基地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能</w:t>
            </w:r>
            <w:r w:rsidRPr="00A8657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满足教学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需要</w:t>
            </w: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122" w:rsidRPr="00A8657A" w:rsidRDefault="00FA5122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122" w:rsidRPr="00A8657A" w:rsidRDefault="00FA5122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122" w:rsidRPr="00A8657A" w:rsidRDefault="00FA5122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631C32" w:rsidRPr="00A8657A" w:rsidTr="009C50B3">
        <w:trPr>
          <w:trHeight w:val="406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1C32" w:rsidRPr="00A8657A" w:rsidRDefault="00631C32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1C32" w:rsidRPr="00E24C78" w:rsidRDefault="00631C32" w:rsidP="009C50B3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E24C78">
              <w:rPr>
                <w:rFonts w:asciiTheme="minorEastAsia" w:hAnsiTheme="minorEastAsia" w:cs="宋体" w:hint="eastAsia"/>
                <w:kern w:val="0"/>
                <w:szCs w:val="21"/>
              </w:rPr>
              <w:t>网络课程资源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C32" w:rsidRPr="00E24C78" w:rsidRDefault="00631C32" w:rsidP="009C50B3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E24C78">
              <w:rPr>
                <w:rFonts w:asciiTheme="minorEastAsia" w:hAnsiTheme="minorEastAsia" w:cs="宋体" w:hint="eastAsia"/>
                <w:kern w:val="0"/>
                <w:szCs w:val="21"/>
              </w:rPr>
              <w:t>课程介绍及课程团队信息已上线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631C32" w:rsidRPr="00A8657A" w:rsidRDefault="00631C32" w:rsidP="009C50B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有一项不满足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C32" w:rsidRPr="00A8657A" w:rsidRDefault="00631C32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A8657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C32" w:rsidRPr="00A8657A" w:rsidRDefault="00631C32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631C32" w:rsidRPr="00A8657A" w:rsidTr="009C50B3">
        <w:trPr>
          <w:trHeight w:val="289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1C32" w:rsidRPr="00A8657A" w:rsidRDefault="00631C32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1C32" w:rsidRPr="00E24C78" w:rsidRDefault="00631C32" w:rsidP="009C50B3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C32" w:rsidRPr="00E24C78" w:rsidRDefault="00631C32" w:rsidP="009C50B3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E24C78">
              <w:rPr>
                <w:rFonts w:asciiTheme="minorEastAsia" w:hAnsiTheme="minorEastAsia" w:cs="宋体" w:hint="eastAsia"/>
                <w:kern w:val="0"/>
                <w:szCs w:val="21"/>
              </w:rPr>
              <w:t>课程标准已上线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C32" w:rsidRPr="00A8657A" w:rsidRDefault="00631C32" w:rsidP="009C50B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C32" w:rsidRPr="00A8657A" w:rsidRDefault="00631C32" w:rsidP="009C50B3">
            <w:pPr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C32" w:rsidRPr="00A8657A" w:rsidRDefault="00631C32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631C32" w:rsidRPr="00A8657A" w:rsidTr="009C50B3">
        <w:trPr>
          <w:trHeight w:val="394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1C32" w:rsidRPr="00A8657A" w:rsidRDefault="00631C32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1C32" w:rsidRPr="00E24C78" w:rsidRDefault="00631C32" w:rsidP="009C50B3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C32" w:rsidRPr="00E24C78" w:rsidRDefault="00631C32" w:rsidP="009C50B3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E24C78">
              <w:rPr>
                <w:rFonts w:asciiTheme="minorEastAsia" w:hAnsiTheme="minorEastAsia" w:cs="宋体" w:hint="eastAsia"/>
                <w:kern w:val="0"/>
                <w:szCs w:val="21"/>
              </w:rPr>
              <w:t>教学设计与方法已上线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C32" w:rsidRPr="00A8657A" w:rsidRDefault="00631C32" w:rsidP="009C50B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C32" w:rsidRPr="00A8657A" w:rsidRDefault="00631C32" w:rsidP="009C50B3">
            <w:pPr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C32" w:rsidRPr="00A8657A" w:rsidRDefault="00631C32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631C32" w:rsidRPr="00A8657A" w:rsidTr="009C50B3">
        <w:trPr>
          <w:trHeight w:val="429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1C32" w:rsidRPr="00A8657A" w:rsidRDefault="00631C32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1C32" w:rsidRPr="00E24C78" w:rsidRDefault="00631C32" w:rsidP="009C50B3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C32" w:rsidRPr="00E24C78" w:rsidRDefault="00631C32" w:rsidP="009C50B3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E24C78">
              <w:rPr>
                <w:rFonts w:asciiTheme="minorEastAsia" w:hAnsiTheme="minorEastAsia" w:cs="宋体" w:hint="eastAsia"/>
                <w:kern w:val="0"/>
                <w:szCs w:val="21"/>
              </w:rPr>
              <w:t>教材、参考教材及参考资料等教学资源简介已上线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C32" w:rsidRPr="00A8657A" w:rsidRDefault="00631C32" w:rsidP="009C50B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C32" w:rsidRPr="00A8657A" w:rsidRDefault="00631C32" w:rsidP="009C50B3">
            <w:pPr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C32" w:rsidRPr="00A8657A" w:rsidRDefault="00631C32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631C32" w:rsidRPr="00A8657A" w:rsidTr="009C50B3">
        <w:trPr>
          <w:trHeight w:val="28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1C32" w:rsidRPr="00A8657A" w:rsidRDefault="00631C32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1C32" w:rsidRPr="00E24C78" w:rsidRDefault="00631C32" w:rsidP="009C50B3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C32" w:rsidRPr="00E24C78" w:rsidRDefault="00631C32" w:rsidP="009C50B3">
            <w:pPr>
              <w:widowControl/>
              <w:jc w:val="left"/>
              <w:rPr>
                <w:rFonts w:ascii="Times New Roman" w:hAnsi="Times New Roman" w:cs="Times New Roman"/>
                <w:sz w:val="24"/>
              </w:rPr>
            </w:pPr>
            <w:r w:rsidRPr="00E24C78">
              <w:rPr>
                <w:rFonts w:ascii="Times New Roman" w:hAnsiTheme="minorEastAsia" w:cs="Times New Roman"/>
                <w:kern w:val="0"/>
                <w:szCs w:val="21"/>
              </w:rPr>
              <w:t>教案或课件（</w:t>
            </w:r>
            <w:proofErr w:type="spellStart"/>
            <w:r w:rsidRPr="00E24C78">
              <w:rPr>
                <w:rFonts w:ascii="Times New Roman" w:hAnsi="Times New Roman" w:cs="Times New Roman"/>
                <w:kern w:val="0"/>
                <w:szCs w:val="21"/>
              </w:rPr>
              <w:t>ppt</w:t>
            </w:r>
            <w:proofErr w:type="spellEnd"/>
            <w:r w:rsidRPr="00E24C78">
              <w:rPr>
                <w:rFonts w:ascii="Times New Roman" w:hAnsiTheme="minorEastAsia" w:cs="Times New Roman"/>
                <w:kern w:val="0"/>
                <w:szCs w:val="21"/>
              </w:rPr>
              <w:t>）已上线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C32" w:rsidRPr="00A8657A" w:rsidRDefault="00631C32" w:rsidP="009C50B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C32" w:rsidRPr="00A8657A" w:rsidRDefault="00631C32" w:rsidP="009C50B3">
            <w:pPr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C32" w:rsidRPr="00A8657A" w:rsidRDefault="00631C32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631C32" w:rsidRPr="00A8657A" w:rsidTr="009C50B3">
        <w:trPr>
          <w:trHeight w:val="39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1C32" w:rsidRPr="00A8657A" w:rsidRDefault="00631C32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1C32" w:rsidRPr="00E24C78" w:rsidRDefault="00631C32" w:rsidP="009C50B3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C32" w:rsidRPr="00E24C78" w:rsidRDefault="00631C32" w:rsidP="009C50B3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E24C78">
              <w:rPr>
                <w:rFonts w:asciiTheme="minorEastAsia" w:hAnsiTheme="minorEastAsia" w:cs="宋体" w:hint="eastAsia"/>
                <w:kern w:val="0"/>
                <w:szCs w:val="21"/>
              </w:rPr>
              <w:t>课程考核评价方法</w:t>
            </w:r>
            <w:r w:rsidRPr="00E24C78">
              <w:rPr>
                <w:rFonts w:ascii="Times New Roman" w:hAnsiTheme="minorEastAsia" w:cs="Times New Roman"/>
                <w:kern w:val="0"/>
                <w:szCs w:val="21"/>
              </w:rPr>
              <w:t>已上线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C32" w:rsidRPr="00A8657A" w:rsidRDefault="00631C32" w:rsidP="009C50B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C32" w:rsidRPr="00A8657A" w:rsidRDefault="00631C32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C32" w:rsidRPr="00A8657A" w:rsidRDefault="00631C32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4A4274" w:rsidRPr="00A8657A" w:rsidTr="009C50B3">
        <w:trPr>
          <w:trHeight w:val="575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274" w:rsidRPr="00A8657A" w:rsidRDefault="004A4274" w:rsidP="009C50B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教学</w:t>
            </w:r>
            <w:r w:rsidRPr="00A8657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方法及手段</w:t>
            </w: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274" w:rsidRPr="00A8657A" w:rsidRDefault="004A4274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B37E2F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教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学方法</w:t>
            </w:r>
            <w:r w:rsidRPr="00B37E2F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得当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有效，理论联系实际，能被学生接受，</w:t>
            </w:r>
            <w:r w:rsidRPr="00A8657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注重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学生</w:t>
            </w:r>
            <w:r w:rsidRPr="00A8657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应用能力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和终身学习能力的</w:t>
            </w:r>
            <w:r w:rsidRPr="00A8657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培养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4274" w:rsidRPr="00A8657A" w:rsidRDefault="004A4274" w:rsidP="009C50B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有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两</w:t>
            </w:r>
            <w:r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项不满足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274" w:rsidRPr="00A8657A" w:rsidRDefault="004A4274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A8657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  <w:p w:rsidR="004A4274" w:rsidRPr="00A8657A" w:rsidRDefault="004A4274" w:rsidP="009C50B3">
            <w:pPr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A8657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4274" w:rsidRPr="00A8657A" w:rsidRDefault="004A4274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4A4274" w:rsidRPr="00A8657A" w:rsidTr="009C50B3">
        <w:trPr>
          <w:trHeight w:val="357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274" w:rsidRDefault="004A4274" w:rsidP="009C50B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274" w:rsidRPr="00B37E2F" w:rsidRDefault="004A4274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能积极开展课堂教学模式改革和实验</w:t>
            </w:r>
            <w:bookmarkStart w:id="0" w:name="_GoBack"/>
            <w:bookmarkEnd w:id="0"/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实践教学改革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4274" w:rsidRPr="00A8657A" w:rsidRDefault="004A4274" w:rsidP="009C50B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274" w:rsidRPr="00A8657A" w:rsidRDefault="004A4274" w:rsidP="009C50B3">
            <w:pPr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4274" w:rsidRPr="00A8657A" w:rsidRDefault="004A4274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4A4274" w:rsidRPr="00A8657A" w:rsidTr="009C50B3">
        <w:trPr>
          <w:trHeight w:val="691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274" w:rsidRPr="00A8657A" w:rsidRDefault="004A4274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274" w:rsidRPr="00A8657A" w:rsidRDefault="004A4274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能根据课程特点合理使用现代教育技术教学</w:t>
            </w:r>
            <w:r w:rsidRPr="00A8657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手段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，方式</w:t>
            </w:r>
            <w:r w:rsidRPr="00B37E2F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灵活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，激发学生的学习兴趣和学习动机</w:t>
            </w: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274" w:rsidRPr="00A8657A" w:rsidRDefault="004A4274" w:rsidP="009C50B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274" w:rsidRPr="00A8657A" w:rsidRDefault="004A4274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274" w:rsidRPr="00A8657A" w:rsidRDefault="004A4274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757A0E" w:rsidRPr="00A8657A" w:rsidTr="009C50B3">
        <w:trPr>
          <w:trHeight w:val="42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A0E" w:rsidRPr="00A8657A" w:rsidRDefault="00757A0E" w:rsidP="009C50B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课程考核</w:t>
            </w:r>
            <w:r w:rsidRPr="00A8657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评价</w:t>
            </w: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A0E" w:rsidRPr="00A8657A" w:rsidRDefault="00757A0E" w:rsidP="009C50B3">
            <w:pPr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采用过程性评价和终结性评价方法考核学生学习成绩，各部分占比符合学校要求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57A0E" w:rsidRPr="00A8657A" w:rsidRDefault="00757A0E" w:rsidP="009C50B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有一项不满足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A0E" w:rsidRPr="00A8657A" w:rsidRDefault="00757A0E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A8657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57A0E" w:rsidRPr="00A8657A" w:rsidRDefault="00757A0E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757A0E" w:rsidRPr="00A8657A" w:rsidTr="009C50B3">
        <w:trPr>
          <w:trHeight w:val="497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A0E" w:rsidRDefault="00757A0E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A0E" w:rsidRDefault="00757A0E" w:rsidP="009C50B3">
            <w:pPr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A8657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考核过程规范，命题、阅卷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、</w:t>
            </w:r>
            <w:r w:rsidRPr="00A8657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归档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等</w:t>
            </w:r>
            <w:r w:rsidRPr="00A8657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环节符合学校教学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规程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57A0E" w:rsidRPr="00A8657A" w:rsidRDefault="00757A0E" w:rsidP="009C50B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A0E" w:rsidRPr="00A8657A" w:rsidRDefault="00757A0E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57A0E" w:rsidRPr="00A8657A" w:rsidRDefault="00757A0E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B86F3E" w:rsidRPr="00A8657A" w:rsidTr="009C50B3">
        <w:trPr>
          <w:trHeight w:val="419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F3E" w:rsidRPr="00A8657A" w:rsidRDefault="00B86F3E" w:rsidP="009C50B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A8657A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教学效果</w:t>
            </w: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F3E" w:rsidRPr="00A8657A" w:rsidRDefault="00B86F3E" w:rsidP="009C50B3">
            <w:pPr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专家、同行听课评价整体满意，无不良反映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86F3E" w:rsidRPr="00A8657A" w:rsidRDefault="00B86F3E" w:rsidP="009C50B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有一项不满足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F3E" w:rsidRPr="00A8657A" w:rsidRDefault="00B86F3E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86F3E" w:rsidRPr="00A8657A" w:rsidRDefault="00B86F3E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B86F3E" w:rsidRPr="00A8657A" w:rsidTr="009C50B3">
        <w:trPr>
          <w:trHeight w:val="411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F3E" w:rsidRPr="00A8657A" w:rsidRDefault="00B86F3E" w:rsidP="009C50B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F3E" w:rsidRPr="00A8657A" w:rsidRDefault="00B86F3E" w:rsidP="009C50B3">
            <w:pPr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B86F3E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教学效果良好，学生评教满意率在良好以上</w:t>
            </w: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F3E" w:rsidRPr="00A8657A" w:rsidRDefault="00B86F3E" w:rsidP="009C50B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F3E" w:rsidRPr="00A8657A" w:rsidRDefault="00B86F3E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F3E" w:rsidRPr="00A8657A" w:rsidRDefault="00B86F3E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B86F3E" w:rsidRPr="00A8657A" w:rsidTr="009C50B3">
        <w:trPr>
          <w:trHeight w:val="50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F3E" w:rsidRPr="00A8657A" w:rsidRDefault="00B86F3E" w:rsidP="009C50B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课程特色</w:t>
            </w: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F3E" w:rsidRPr="00B86F3E" w:rsidRDefault="009C50B3" w:rsidP="009C50B3">
            <w:pPr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课程在教学条件、教学方法、评价手段、教学成果等方面具有较鲜明的特色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F3E" w:rsidRPr="00A8657A" w:rsidRDefault="009C50B3" w:rsidP="009C50B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F3E" w:rsidRPr="00A8657A" w:rsidRDefault="00B86F3E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F3E" w:rsidRPr="00A8657A" w:rsidRDefault="00B86F3E" w:rsidP="009C50B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</w:tbl>
    <w:p w:rsidR="00A8657A" w:rsidRPr="004944E8" w:rsidRDefault="00A8657A" w:rsidP="00A8657A">
      <w:pPr>
        <w:jc w:val="center"/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A8657A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丽水学院达标课程验收评价表</w:t>
      </w:r>
    </w:p>
    <w:p w:rsidR="00A8657A" w:rsidRPr="004944E8" w:rsidRDefault="00A8657A" w:rsidP="00A8657A">
      <w:pPr>
        <w:jc w:val="left"/>
        <w:rPr>
          <w:rFonts w:ascii="黑体" w:eastAsia="黑体" w:hAnsi="黑体" w:cs="宋体"/>
          <w:color w:val="000000"/>
          <w:kern w:val="0"/>
          <w:szCs w:val="21"/>
        </w:rPr>
      </w:pPr>
    </w:p>
    <w:p w:rsidR="00A8657A" w:rsidRPr="00A8657A" w:rsidRDefault="00A8657A" w:rsidP="009C50B3">
      <w:pPr>
        <w:jc w:val="left"/>
      </w:pPr>
      <w:r w:rsidRPr="004944E8">
        <w:rPr>
          <w:rFonts w:asciiTheme="minorEastAsia" w:hAnsiTheme="minorEastAsia" w:cs="宋体" w:hint="eastAsia"/>
          <w:color w:val="000000"/>
          <w:kern w:val="0"/>
          <w:szCs w:val="21"/>
        </w:rPr>
        <w:t>二级学院验收结果：                            二级学院验收组组长签字：</w:t>
      </w:r>
    </w:p>
    <w:sectPr w:rsidR="00A8657A" w:rsidRPr="00A8657A" w:rsidSect="00E147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2E5" w:rsidRDefault="008212E5" w:rsidP="00A8657A">
      <w:r>
        <w:separator/>
      </w:r>
    </w:p>
  </w:endnote>
  <w:endnote w:type="continuationSeparator" w:id="0">
    <w:p w:rsidR="008212E5" w:rsidRDefault="008212E5" w:rsidP="00A86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2E5" w:rsidRDefault="008212E5" w:rsidP="00A8657A">
      <w:r>
        <w:separator/>
      </w:r>
    </w:p>
  </w:footnote>
  <w:footnote w:type="continuationSeparator" w:id="0">
    <w:p w:rsidR="008212E5" w:rsidRDefault="008212E5" w:rsidP="00A865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8657A"/>
    <w:rsid w:val="00147ABE"/>
    <w:rsid w:val="002A7FEE"/>
    <w:rsid w:val="004944E8"/>
    <w:rsid w:val="004A4274"/>
    <w:rsid w:val="004B44CB"/>
    <w:rsid w:val="0054634C"/>
    <w:rsid w:val="00631C32"/>
    <w:rsid w:val="00757A0E"/>
    <w:rsid w:val="007B6A66"/>
    <w:rsid w:val="008212E5"/>
    <w:rsid w:val="00851EAC"/>
    <w:rsid w:val="00860DCE"/>
    <w:rsid w:val="00914F2E"/>
    <w:rsid w:val="0096059E"/>
    <w:rsid w:val="00975545"/>
    <w:rsid w:val="009C50B3"/>
    <w:rsid w:val="00A25C8A"/>
    <w:rsid w:val="00A37BAE"/>
    <w:rsid w:val="00A8657A"/>
    <w:rsid w:val="00B37E2F"/>
    <w:rsid w:val="00B86F3E"/>
    <w:rsid w:val="00CC17B9"/>
    <w:rsid w:val="00DD07CD"/>
    <w:rsid w:val="00DD7985"/>
    <w:rsid w:val="00E147FD"/>
    <w:rsid w:val="00E24C78"/>
    <w:rsid w:val="00F34065"/>
    <w:rsid w:val="00FA5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865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865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865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8657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439637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5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53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77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55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315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126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814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468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360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5780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7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pc</cp:lastModifiedBy>
  <cp:revision>19</cp:revision>
  <dcterms:created xsi:type="dcterms:W3CDTF">2017-06-27T14:52:00Z</dcterms:created>
  <dcterms:modified xsi:type="dcterms:W3CDTF">2019-01-08T02:51:00Z</dcterms:modified>
</cp:coreProperties>
</file>