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A9FE1">
      <w:pPr>
        <w:widowControl/>
        <w:jc w:val="center"/>
        <w:rPr>
          <w:rFonts w:ascii="黑体" w:hAnsi="黑体" w:eastAsia="黑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丽水学院《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课程教学大纲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（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  <w:lang w:eastAsia="zh-CN"/>
        </w:rPr>
        <w:t>三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号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  <w:lang w:eastAsia="zh-CN"/>
        </w:rPr>
        <w:t>黑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体）</w:t>
      </w:r>
    </w:p>
    <w:p w14:paraId="34525089">
      <w:pPr>
        <w:spacing w:line="440" w:lineRule="exact"/>
        <w:ind w:left="480"/>
        <w:jc w:val="center"/>
        <w:rPr>
          <w:rFonts w:hint="eastAsia" w:cs="Times New Roman" w:asciiTheme="minorEastAsia" w:hAnsiTheme="minorEastAsia"/>
          <w:bCs/>
          <w:color w:val="FF0000"/>
          <w:szCs w:val="21"/>
        </w:rPr>
      </w:pP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（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  <w:lang w:eastAsia="zh-CN"/>
        </w:rPr>
        <w:t>参考模版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）</w:t>
      </w:r>
    </w:p>
    <w:p w14:paraId="03EA7C52">
      <w:pPr>
        <w:spacing w:line="440" w:lineRule="exact"/>
        <w:ind w:left="480"/>
        <w:rPr>
          <w:rFonts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Cs/>
          <w:color w:val="FF0000"/>
          <w:szCs w:val="21"/>
        </w:rPr>
        <w:t>（</w:t>
      </w:r>
      <w:r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  <w:t>包含但不限于以下信息，格式供参考，可以根据说明自行设计。正文中文统一用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五号宋体</w:t>
      </w:r>
      <w:r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  <w:t>，英文统一用</w:t>
      </w:r>
      <w:r>
        <w:rPr>
          <w:rFonts w:ascii="Times New Roman" w:hAnsi="Times New Roman" w:cs="Times New Roman"/>
          <w:bCs/>
          <w:color w:val="FF0000"/>
          <w:szCs w:val="21"/>
        </w:rPr>
        <w:t>Times New Roman</w:t>
      </w:r>
      <w:r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  <w:t>五号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，行距22</w:t>
      </w:r>
      <w:r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  <w:t>。</w:t>
      </w:r>
      <w:r>
        <w:rPr>
          <w:rFonts w:hint="eastAsia" w:cs="Times New Roman" w:asciiTheme="minorEastAsia" w:hAnsiTheme="minorEastAsia"/>
          <w:b/>
          <w:bCs w:val="0"/>
          <w:color w:val="FF0000"/>
          <w:szCs w:val="21"/>
          <w:lang w:eastAsia="zh-CN"/>
        </w:rPr>
        <w:t>成稿时所有红色和蓝色部分均删除</w:t>
      </w:r>
      <w:r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  <w:t>。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）</w:t>
      </w:r>
    </w:p>
    <w:p w14:paraId="0AD3A8F8">
      <w:pPr>
        <w:numPr>
          <w:ilvl w:val="0"/>
          <w:numId w:val="0"/>
        </w:numPr>
        <w:spacing w:line="440" w:lineRule="exact"/>
        <w:ind w:firstLine="560" w:firstLineChars="200"/>
        <w:outlineLvl w:val="0"/>
        <w:rPr>
          <w:rFonts w:hint="eastAsia" w:ascii="黑体" w:hAnsi="宋体" w:eastAsia="黑体" w:cs="Times New Roman"/>
          <w:bCs/>
          <w:color w:val="FF0000"/>
          <w:sz w:val="28"/>
          <w:szCs w:val="28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黑体" w:hAnsi="黑体" w:eastAsia="黑体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基本</w:t>
      </w:r>
      <w:r>
        <w:rPr>
          <w:rFonts w:hint="eastAsia" w:ascii="黑体" w:hAnsi="黑体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（四号黑体）</w:t>
      </w:r>
    </w:p>
    <w:tbl>
      <w:tblPr>
        <w:tblStyle w:val="5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897"/>
        <w:gridCol w:w="120"/>
        <w:gridCol w:w="974"/>
        <w:gridCol w:w="898"/>
        <w:gridCol w:w="193"/>
        <w:gridCol w:w="249"/>
        <w:gridCol w:w="817"/>
        <w:gridCol w:w="551"/>
        <w:gridCol w:w="425"/>
        <w:gridCol w:w="700"/>
        <w:gridCol w:w="1515"/>
      </w:tblGrid>
      <w:tr w14:paraId="6E49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29" w:type="dxa"/>
            <w:gridSpan w:val="3"/>
            <w:noWrap w:val="0"/>
            <w:vAlign w:val="center"/>
          </w:tcPr>
          <w:p w14:paraId="65FFF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开课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学院（部门）</w:t>
            </w:r>
          </w:p>
        </w:tc>
        <w:tc>
          <w:tcPr>
            <w:tcW w:w="3131" w:type="dxa"/>
            <w:gridSpan w:val="5"/>
            <w:noWrap w:val="0"/>
            <w:vAlign w:val="center"/>
          </w:tcPr>
          <w:p w14:paraId="37FB9B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02439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课程</w:t>
            </w:r>
          </w:p>
          <w:p w14:paraId="44742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代码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 w14:paraId="06D046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E28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 w14:paraId="2669D4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 w14:paraId="7D187D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中文</w:t>
            </w:r>
          </w:p>
        </w:tc>
        <w:tc>
          <w:tcPr>
            <w:tcW w:w="6322" w:type="dxa"/>
            <w:gridSpan w:val="9"/>
            <w:noWrap w:val="0"/>
            <w:vAlign w:val="center"/>
          </w:tcPr>
          <w:p w14:paraId="77342B18">
            <w:pPr>
              <w:spacing w:line="440" w:lineRule="exact"/>
              <w:ind w:firstLine="420" w:firstLineChars="20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color w:val="FF0000"/>
                <w:szCs w:val="21"/>
              </w:rPr>
              <w:t>（五号宋体(中文正文)）</w:t>
            </w:r>
          </w:p>
        </w:tc>
      </w:tr>
      <w:tr w14:paraId="597C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 w14:paraId="62BD09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685B7C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英文</w:t>
            </w:r>
          </w:p>
        </w:tc>
        <w:tc>
          <w:tcPr>
            <w:tcW w:w="6322" w:type="dxa"/>
            <w:gridSpan w:val="9"/>
            <w:noWrap w:val="0"/>
            <w:vAlign w:val="center"/>
          </w:tcPr>
          <w:p w14:paraId="708BEE84">
            <w:pPr>
              <w:spacing w:line="440" w:lineRule="exact"/>
              <w:ind w:firstLine="420" w:firstLineChars="20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color w:val="FF0000"/>
                <w:szCs w:val="21"/>
              </w:rPr>
              <w:t>（五号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Cs w:val="21"/>
              </w:rPr>
              <w:t>Times New Roman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color w:val="FF0000"/>
                <w:szCs w:val="21"/>
              </w:rPr>
              <w:t>，首字母大写）</w:t>
            </w:r>
          </w:p>
        </w:tc>
      </w:tr>
      <w:tr w14:paraId="6C57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512" w:type="dxa"/>
            <w:noWrap w:val="0"/>
            <w:vAlign w:val="center"/>
          </w:tcPr>
          <w:p w14:paraId="10A99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课程类别</w:t>
            </w:r>
          </w:p>
        </w:tc>
        <w:tc>
          <w:tcPr>
            <w:tcW w:w="7339" w:type="dxa"/>
            <w:gridSpan w:val="11"/>
            <w:noWrap w:val="0"/>
            <w:vAlign w:val="center"/>
          </w:tcPr>
          <w:p w14:paraId="3EBF4C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平台课程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学科平台课程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专业平台课程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实践平台课程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0C269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教师教育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实践课程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实践课程</w:t>
            </w:r>
          </w:p>
          <w:p w14:paraId="7568D0A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创新创业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选修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1C5F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12" w:type="dxa"/>
            <w:noWrap w:val="0"/>
            <w:vAlign w:val="center"/>
          </w:tcPr>
          <w:p w14:paraId="07842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所属模块（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通识选修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填写）</w:t>
            </w:r>
          </w:p>
        </w:tc>
        <w:tc>
          <w:tcPr>
            <w:tcW w:w="7339" w:type="dxa"/>
            <w:gridSpan w:val="11"/>
            <w:noWrap w:val="0"/>
            <w:vAlign w:val="center"/>
          </w:tcPr>
          <w:p w14:paraId="4CCC8C27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人文社科类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中华优秀传统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文化  </w:t>
            </w:r>
          </w:p>
          <w:p w14:paraId="4A798664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自然科学类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公共艺术类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校本通识核心类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 w14:paraId="4F79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 w14:paraId="1F74A9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课程学时</w:t>
            </w:r>
          </w:p>
        </w:tc>
        <w:tc>
          <w:tcPr>
            <w:tcW w:w="897" w:type="dxa"/>
            <w:vMerge w:val="restart"/>
            <w:noWrap w:val="0"/>
            <w:vAlign w:val="center"/>
          </w:tcPr>
          <w:p w14:paraId="49D765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379EC6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 w14:paraId="4EF86B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17" w:type="dxa"/>
            <w:vMerge w:val="restart"/>
            <w:noWrap w:val="0"/>
            <w:vAlign w:val="center"/>
          </w:tcPr>
          <w:p w14:paraId="365E5F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学分</w:t>
            </w:r>
          </w:p>
        </w:tc>
        <w:tc>
          <w:tcPr>
            <w:tcW w:w="976" w:type="dxa"/>
            <w:gridSpan w:val="2"/>
            <w:vMerge w:val="restart"/>
            <w:noWrap w:val="0"/>
            <w:vAlign w:val="center"/>
          </w:tcPr>
          <w:p w14:paraId="0A0833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noWrap w:val="0"/>
            <w:vAlign w:val="center"/>
          </w:tcPr>
          <w:p w14:paraId="04445D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开课学期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661807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B80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 w14:paraId="5EFB9F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4FBD01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vMerge w:val="restart"/>
            <w:noWrap w:val="0"/>
            <w:vAlign w:val="center"/>
          </w:tcPr>
          <w:p w14:paraId="37AD6B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学时</w:t>
            </w:r>
          </w:p>
        </w:tc>
        <w:tc>
          <w:tcPr>
            <w:tcW w:w="1340" w:type="dxa"/>
            <w:gridSpan w:val="3"/>
            <w:vMerge w:val="restart"/>
            <w:noWrap w:val="0"/>
            <w:vAlign w:val="center"/>
          </w:tcPr>
          <w:p w14:paraId="2DC557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 w14:paraId="7ECDF8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noWrap w:val="0"/>
            <w:vAlign w:val="center"/>
          </w:tcPr>
          <w:p w14:paraId="518662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 w14:paraId="5D7EB3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18DD80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B64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 w14:paraId="6244D4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7FC051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vMerge w:val="continue"/>
            <w:noWrap w:val="0"/>
            <w:vAlign w:val="center"/>
          </w:tcPr>
          <w:p w14:paraId="15ECC6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vMerge w:val="continue"/>
            <w:noWrap w:val="0"/>
            <w:vAlign w:val="center"/>
          </w:tcPr>
          <w:p w14:paraId="248282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 w14:paraId="6B5109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noWrap w:val="0"/>
            <w:vAlign w:val="center"/>
          </w:tcPr>
          <w:p w14:paraId="0BC29D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noWrap w:val="0"/>
            <w:vAlign w:val="center"/>
          </w:tcPr>
          <w:p w14:paraId="6290C3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考核方式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3DBE67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22D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 w14:paraId="4F82BC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66046E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41195F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实践学时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 w14:paraId="0C80AD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 w14:paraId="03F7D1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noWrap w:val="0"/>
            <w:vAlign w:val="center"/>
          </w:tcPr>
          <w:p w14:paraId="195FF8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 w14:paraId="712460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34DD91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A1D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12" w:type="dxa"/>
            <w:noWrap w:val="0"/>
            <w:vAlign w:val="center"/>
          </w:tcPr>
          <w:p w14:paraId="7AC857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课程负责人</w:t>
            </w:r>
          </w:p>
        </w:tc>
        <w:tc>
          <w:tcPr>
            <w:tcW w:w="2889" w:type="dxa"/>
            <w:gridSpan w:val="4"/>
            <w:noWrap w:val="0"/>
            <w:vAlign w:val="center"/>
          </w:tcPr>
          <w:p w14:paraId="6FEE77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 w14:paraId="168E45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适用专业</w:t>
            </w:r>
          </w:p>
        </w:tc>
        <w:tc>
          <w:tcPr>
            <w:tcW w:w="3191" w:type="dxa"/>
            <w:gridSpan w:val="4"/>
            <w:noWrap w:val="0"/>
            <w:vAlign w:val="center"/>
          </w:tcPr>
          <w:p w14:paraId="48058E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FFE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12" w:type="dxa"/>
            <w:noWrap w:val="0"/>
            <w:vAlign w:val="center"/>
          </w:tcPr>
          <w:p w14:paraId="7AF552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先修课程</w:t>
            </w:r>
          </w:p>
        </w:tc>
        <w:tc>
          <w:tcPr>
            <w:tcW w:w="3082" w:type="dxa"/>
            <w:gridSpan w:val="5"/>
            <w:noWrap w:val="0"/>
            <w:vAlign w:val="center"/>
          </w:tcPr>
          <w:p w14:paraId="53435B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 w14:paraId="798461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可替代课程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0CD3B6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145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12" w:type="dxa"/>
            <w:noWrap w:val="0"/>
            <w:vAlign w:val="center"/>
          </w:tcPr>
          <w:p w14:paraId="4015F3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课程团队</w:t>
            </w:r>
          </w:p>
        </w:tc>
        <w:tc>
          <w:tcPr>
            <w:tcW w:w="7339" w:type="dxa"/>
            <w:gridSpan w:val="11"/>
            <w:noWrap w:val="0"/>
            <w:vAlign w:val="center"/>
          </w:tcPr>
          <w:p w14:paraId="289AFE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</w:tbl>
    <w:p w14:paraId="611A578E">
      <w:pPr>
        <w:jc w:val="center"/>
        <w:rPr>
          <w:rFonts w:hint="eastAsia" w:ascii="宋体" w:hAnsi="宋体" w:eastAsia="宋体" w:cs="Times New Roman"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eastAsia="zh-CN"/>
        </w:rPr>
        <w:t>注：</w:t>
      </w:r>
      <w:r>
        <w:rPr>
          <w:rFonts w:hint="eastAsia" w:cs="宋体"/>
          <w:b/>
          <w:bCs/>
          <w:color w:val="FF0000"/>
          <w:sz w:val="21"/>
          <w:szCs w:val="21"/>
          <w:lang w:eastAsia="zh-CN"/>
        </w:rPr>
        <w:t>教师教育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  <w:t>课程</w:t>
      </w:r>
      <w:r>
        <w:rPr>
          <w:rFonts w:hint="eastAsia" w:cs="宋体"/>
          <w:b/>
          <w:bCs/>
          <w:color w:val="FF000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  <w:t>专业</w:t>
      </w:r>
      <w:r>
        <w:rPr>
          <w:rFonts w:hint="eastAsia" w:cs="宋体"/>
          <w:b/>
          <w:bCs/>
          <w:color w:val="FF0000"/>
          <w:sz w:val="21"/>
          <w:szCs w:val="21"/>
          <w:lang w:eastAsia="zh-CN"/>
        </w:rPr>
        <w:t>教育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  <w:t>课程</w:t>
      </w:r>
      <w:r>
        <w:rPr>
          <w:rFonts w:hint="eastAsia" w:cs="宋体"/>
          <w:b/>
          <w:bCs/>
          <w:color w:val="FF0000"/>
          <w:sz w:val="21"/>
          <w:szCs w:val="21"/>
          <w:lang w:eastAsia="zh-CN"/>
        </w:rPr>
        <w:t>、教育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  <w:t>实践课程</w:t>
      </w:r>
      <w:r>
        <w:rPr>
          <w:rFonts w:hint="eastAsia" w:cs="宋体"/>
          <w:b/>
          <w:bCs/>
          <w:color w:val="FF0000"/>
          <w:sz w:val="21"/>
          <w:szCs w:val="21"/>
          <w:lang w:eastAsia="zh-CN"/>
        </w:rPr>
        <w:t>、专业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  <w:t>实践课程</w:t>
      </w:r>
      <w:r>
        <w:rPr>
          <w:rFonts w:hint="eastAsia" w:cs="宋体"/>
          <w:b/>
          <w:bCs/>
          <w:color w:val="FF0000"/>
          <w:sz w:val="21"/>
          <w:szCs w:val="21"/>
          <w:lang w:eastAsia="zh-CN"/>
        </w:rPr>
        <w:t>是针对师范专业；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eastAsia="zh-CN"/>
        </w:rPr>
        <w:t>课程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学分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eastAsia="zh-CN"/>
        </w:rPr>
        <w:t>、课程学时、理论学时、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实验/实践学时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eastAsia="zh-CN"/>
        </w:rPr>
        <w:t>应严格按照人才培养方案中的相应学分学时填写。</w:t>
      </w:r>
    </w:p>
    <w:p w14:paraId="73315619">
      <w:pPr>
        <w:pStyle w:val="8"/>
        <w:spacing w:line="440" w:lineRule="exact"/>
        <w:ind w:left="480" w:firstLine="140" w:firstLineChars="50"/>
        <w:outlineLvl w:val="0"/>
        <w:rPr>
          <w:rFonts w:ascii="黑体" w:hAnsi="宋体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、课程目标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（四号黑体）</w:t>
      </w:r>
    </w:p>
    <w:p w14:paraId="12498B03">
      <w:pPr>
        <w:spacing w:line="440" w:lineRule="exact"/>
        <w:ind w:firstLine="630" w:firstLineChars="300"/>
        <w:outlineLvl w:val="0"/>
        <w:rPr>
          <w:rFonts w:hint="eastAsia" w:ascii="宋体" w:hAnsi="宋体" w:eastAsia="宋体" w:cs="Times New Roman"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val="en-US" w:eastAsia="zh-CN"/>
        </w:rPr>
        <w:t>课程基本概况描述300字左右。课程具体目标如下：通过本课程的学习，学生达成以下目标：(根据各专业2025级本科人才培养方案中的“课程对毕业要求的支撑矩阵图”，明确本课程所对应培养方案的毕业要求和具体指标点。课程目标一般3—4条，突出思政目标。)</w:t>
      </w:r>
    </w:p>
    <w:p w14:paraId="1FC069C2">
      <w:pPr>
        <w:spacing w:line="440" w:lineRule="exact"/>
        <w:ind w:firstLine="420" w:firstLineChars="200"/>
        <w:outlineLvl w:val="0"/>
        <w:rPr>
          <w:rFonts w:cs="Times New Roman" w:asciiTheme="minorEastAsia" w:hAnsiTheme="minorEastAsia"/>
          <w:bCs/>
          <w:sz w:val="21"/>
          <w:szCs w:val="21"/>
        </w:rPr>
      </w:pP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val="en-US" w:eastAsia="zh-CN"/>
        </w:rPr>
        <w:t>课程目标</w:t>
      </w:r>
      <w:r>
        <w:rPr>
          <w:rFonts w:hint="eastAsia" w:cs="Times New Roman" w:asciiTheme="minorEastAsia" w:hAnsiTheme="minorEastAsia"/>
          <w:bCs/>
          <w:sz w:val="21"/>
          <w:szCs w:val="21"/>
        </w:rPr>
        <w:t>1.</w:t>
      </w:r>
    </w:p>
    <w:p w14:paraId="7DF7784E">
      <w:pPr>
        <w:spacing w:line="440" w:lineRule="exact"/>
        <w:ind w:firstLine="420" w:firstLineChars="200"/>
        <w:outlineLvl w:val="0"/>
        <w:rPr>
          <w:rFonts w:ascii="黑体" w:hAnsi="宋体" w:eastAsia="黑体" w:cs="Times New Roman"/>
          <w:bCs/>
          <w:sz w:val="21"/>
          <w:szCs w:val="21"/>
        </w:rPr>
      </w:pP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val="en-US" w:eastAsia="zh-CN"/>
        </w:rPr>
        <w:t>课程目标</w:t>
      </w:r>
      <w:r>
        <w:rPr>
          <w:rFonts w:hint="eastAsia" w:cs="Times New Roman" w:asciiTheme="minorEastAsia" w:hAnsiTheme="minorEastAsia"/>
          <w:bCs/>
          <w:sz w:val="21"/>
          <w:szCs w:val="21"/>
        </w:rPr>
        <w:t>2.</w:t>
      </w:r>
    </w:p>
    <w:p w14:paraId="21E9BE68">
      <w:pPr>
        <w:spacing w:line="440" w:lineRule="exact"/>
        <w:ind w:firstLine="420"/>
        <w:outlineLvl w:val="0"/>
        <w:rPr>
          <w:rFonts w:cs="Times New Roman" w:asciiTheme="minorEastAsia" w:hAnsiTheme="minorEastAsia"/>
          <w:bCs/>
          <w:sz w:val="21"/>
          <w:szCs w:val="21"/>
        </w:rPr>
      </w:pP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val="en-US" w:eastAsia="zh-CN"/>
        </w:rPr>
        <w:t>课程目标</w:t>
      </w:r>
      <w:r>
        <w:rPr>
          <w:rFonts w:hint="eastAsia" w:cs="Times New Roman" w:asciiTheme="minorEastAsia" w:hAnsiTheme="minorEastAsia"/>
          <w:bCs/>
          <w:sz w:val="21"/>
          <w:szCs w:val="21"/>
        </w:rPr>
        <w:t>3.</w:t>
      </w:r>
    </w:p>
    <w:p w14:paraId="3F9D9E64">
      <w:pPr>
        <w:spacing w:line="440" w:lineRule="exact"/>
        <w:ind w:firstLine="420"/>
        <w:outlineLvl w:val="0"/>
        <w:rPr>
          <w:rFonts w:cs="Times New Roman" w:asciiTheme="minorEastAsia" w:hAnsiTheme="minorEastAsia"/>
          <w:bCs/>
          <w:sz w:val="21"/>
          <w:szCs w:val="21"/>
        </w:rPr>
      </w:pP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val="en-US" w:eastAsia="zh-CN"/>
        </w:rPr>
        <w:t>课程目标</w:t>
      </w:r>
      <w:r>
        <w:rPr>
          <w:rFonts w:cs="Times New Roman" w:asciiTheme="minorEastAsia" w:hAnsiTheme="minorEastAsia"/>
          <w:bCs/>
          <w:sz w:val="21"/>
          <w:szCs w:val="21"/>
        </w:rPr>
        <w:t>4</w:t>
      </w:r>
      <w:r>
        <w:rPr>
          <w:rFonts w:hint="eastAsia" w:cs="Times New Roman" w:asciiTheme="minorEastAsia" w:hAnsiTheme="minorEastAsia"/>
          <w:bCs/>
          <w:sz w:val="21"/>
          <w:szCs w:val="21"/>
        </w:rPr>
        <w:t>．</w:t>
      </w:r>
    </w:p>
    <w:p w14:paraId="3033BE80">
      <w:pPr>
        <w:spacing w:line="440" w:lineRule="exact"/>
        <w:ind w:firstLine="420"/>
        <w:outlineLvl w:val="0"/>
        <w:rPr>
          <w:rFonts w:hint="eastAsia" w:ascii="宋体" w:hAnsi="宋体" w:eastAsia="宋体" w:cs="Times New Roman"/>
          <w:bCs/>
          <w:color w:val="FF0000"/>
          <w:sz w:val="21"/>
          <w:szCs w:val="21"/>
        </w:rPr>
      </w:pPr>
      <w:r>
        <w:rPr>
          <w:rFonts w:hint="eastAsia" w:ascii="宋体" w:hAnsi="宋体" w:eastAsia="宋体" w:cs="Times New Roman"/>
          <w:b/>
          <w:bCs/>
          <w:color w:val="FF0000"/>
          <w:sz w:val="21"/>
          <w:szCs w:val="21"/>
        </w:rPr>
        <w:t>解释：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课程目标坚持知识、能力、素质有机融合，培养学生解决复杂问题的综合能力和高级思维。课程目标的内涵表述应体现学生的学习成果，即学生通过课程学习所获得的知识、能力和素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eastAsia="zh-CN"/>
        </w:rPr>
        <w:t>质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。</w:t>
      </w:r>
      <w:r>
        <w:rPr>
          <w:rFonts w:hint="eastAsia" w:cs="Times New Roman" w:asciiTheme="minorEastAsia" w:hAnsiTheme="minorEastAsia"/>
          <w:bCs/>
          <w:color w:val="FF0000"/>
          <w:sz w:val="21"/>
          <w:szCs w:val="21"/>
        </w:rPr>
        <w:t>课程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目标应</w:t>
      </w:r>
      <w:r>
        <w:rPr>
          <w:rFonts w:hint="eastAsia" w:ascii="宋体" w:hAnsi="宋体" w:eastAsia="宋体" w:cs="Times New Roman"/>
          <w:b/>
          <w:bCs w:val="0"/>
          <w:color w:val="FF0000"/>
          <w:sz w:val="21"/>
          <w:szCs w:val="21"/>
        </w:rPr>
        <w:t>明确、具体、可衡量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表述全面、规范、准确，</w:t>
      </w:r>
      <w:r>
        <w:rPr>
          <w:rFonts w:hint="eastAsia" w:ascii="宋体" w:hAnsi="宋体" w:eastAsia="宋体" w:cs="Times New Roman"/>
          <w:b/>
          <w:bCs w:val="0"/>
          <w:color w:val="FF0000"/>
          <w:sz w:val="21"/>
          <w:szCs w:val="21"/>
        </w:rPr>
        <w:t>建议结合学校办学定位、学生情况、专业人才培养要求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，避免仅确立识记、理解、简单应用等低阶目标，还需设立</w:t>
      </w:r>
      <w:r>
        <w:rPr>
          <w:rFonts w:hint="eastAsia" w:ascii="宋体" w:hAnsi="宋体" w:eastAsia="宋体" w:cs="Times New Roman"/>
          <w:b/>
          <w:bCs w:val="0"/>
          <w:color w:val="FF0000"/>
          <w:sz w:val="21"/>
          <w:szCs w:val="21"/>
        </w:rPr>
        <w:t>分析、综合、评价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等</w:t>
      </w:r>
      <w:r>
        <w:rPr>
          <w:rFonts w:hint="eastAsia" w:ascii="宋体" w:hAnsi="宋体" w:eastAsia="宋体" w:cs="Times New Roman"/>
          <w:b/>
          <w:bCs w:val="0"/>
          <w:color w:val="FF0000"/>
          <w:sz w:val="21"/>
          <w:szCs w:val="21"/>
        </w:rPr>
        <w:t>高阶目标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。</w:t>
      </w:r>
    </w:p>
    <w:p w14:paraId="2FBA4D5F">
      <w:pPr>
        <w:spacing w:line="440" w:lineRule="exact"/>
        <w:ind w:firstLine="560" w:firstLineChars="200"/>
        <w:outlineLvl w:val="0"/>
        <w:rPr>
          <w:rFonts w:hint="eastAsia" w:ascii="黑体" w:hAnsi="宋体" w:eastAsia="黑体" w:cs="Times New Roman"/>
          <w:bCs/>
          <w:color w:val="FF0000"/>
          <w:sz w:val="24"/>
          <w:szCs w:val="24"/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三、课程目标与毕业要求的对应关系</w:t>
      </w:r>
      <w:r>
        <w:rPr>
          <w:rFonts w:hint="eastAsia" w:ascii="黑体" w:hAnsi="宋体" w:eastAsia="黑体" w:cs="Times New Roman"/>
          <w:bCs/>
          <w:color w:val="FF0000"/>
          <w:sz w:val="24"/>
          <w:szCs w:val="24"/>
        </w:rPr>
        <w:t>（四号黑体）</w:t>
      </w:r>
    </w:p>
    <w:p w14:paraId="74E72DD9">
      <w:pPr>
        <w:spacing w:line="440" w:lineRule="exact"/>
        <w:ind w:firstLine="420"/>
        <w:outlineLvl w:val="0"/>
        <w:rPr>
          <w:rFonts w:hint="eastAsia" w:ascii="宋体" w:hAnsi="宋体" w:eastAsia="宋体" w:cs="Times New Roman"/>
          <w:bCs/>
          <w:color w:val="FF0000"/>
          <w:sz w:val="21"/>
          <w:szCs w:val="21"/>
        </w:rPr>
      </w:pPr>
      <w:r>
        <w:rPr>
          <w:rFonts w:hint="eastAsia" w:cs="Times New Roman" w:asciiTheme="minorEastAsia" w:hAnsiTheme="minorEastAsia"/>
          <w:bCs/>
          <w:color w:val="FF0000"/>
          <w:szCs w:val="21"/>
        </w:rPr>
        <w:t>本部分请结合</w:t>
      </w:r>
      <w:r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  <w:t>人才培养方案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实际情况，填写每</w:t>
      </w:r>
      <w:r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  <w:t>门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课程目标所对应的毕业要求，并详细列出支撑的毕业要求指标点</w:t>
      </w:r>
      <w:r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明确每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  <w:lang w:eastAsia="zh-CN"/>
        </w:rPr>
        <w:t>门</w:t>
      </w:r>
      <w:r>
        <w:rPr>
          <w:rFonts w:hint="eastAsia" w:ascii="宋体" w:hAnsi="宋体" w:eastAsia="宋体" w:cs="Times New Roman"/>
          <w:bCs/>
          <w:color w:val="FF0000"/>
          <w:sz w:val="21"/>
          <w:szCs w:val="21"/>
        </w:rPr>
        <w:t>课程各分目标支撑专业毕业要求及相应指标点、贡献度情况。课程目标与毕业要求指标点对应合理，一个课程目标不要同时覆盖多个不同类型毕业要求的指标点，一个毕业要求指标点不要牵涉过多课程目标。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课程对毕业要求的支撑</w:t>
      </w:r>
      <w:r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  <w:t>度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可用H（高支撑）/M（中支撑）/L（低支撑）表示。</w:t>
      </w:r>
    </w:p>
    <w:p w14:paraId="7B5E93D4">
      <w:pPr>
        <w:spacing w:line="440" w:lineRule="exact"/>
        <w:ind w:firstLine="480" w:firstLineChars="200"/>
        <w:outlineLvl w:val="0"/>
        <w:rPr>
          <w:rFonts w:hint="eastAsia" w:ascii="黑体" w:hAnsi="宋体" w:eastAsia="黑体" w:cs="Times New Roman"/>
          <w:bCs/>
          <w:color w:val="FF0000"/>
          <w:sz w:val="24"/>
          <w:szCs w:val="24"/>
        </w:rPr>
      </w:pPr>
    </w:p>
    <w:tbl>
      <w:tblPr>
        <w:tblStyle w:val="6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668"/>
        <w:gridCol w:w="1515"/>
        <w:gridCol w:w="4495"/>
      </w:tblGrid>
      <w:tr w14:paraId="6F09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28" w:type="dxa"/>
          </w:tcPr>
          <w:p w14:paraId="7E28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cs="Times New Roman" w:asciiTheme="minorEastAsia" w:hAnsi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课程目标</w:t>
            </w:r>
          </w:p>
        </w:tc>
        <w:tc>
          <w:tcPr>
            <w:tcW w:w="1668" w:type="dxa"/>
          </w:tcPr>
          <w:p w14:paraId="56F6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cs="Times New Roman" w:asciiTheme="minorEastAsia" w:hAnsiTheme="minorEastAsia"/>
                <w:b/>
                <w:bCs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 w:val="0"/>
                <w:szCs w:val="21"/>
              </w:rPr>
              <w:t>支撑的毕业要求</w:t>
            </w:r>
          </w:p>
        </w:tc>
        <w:tc>
          <w:tcPr>
            <w:tcW w:w="1515" w:type="dxa"/>
          </w:tcPr>
          <w:p w14:paraId="5054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cs="Times New Roman" w:asciiTheme="minorEastAsia" w:hAnsi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对毕业要求支撑度</w:t>
            </w:r>
          </w:p>
        </w:tc>
        <w:tc>
          <w:tcPr>
            <w:tcW w:w="4495" w:type="dxa"/>
          </w:tcPr>
          <w:p w14:paraId="10FE4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cs="Times New Roman" w:asciiTheme="minorEastAsia" w:hAnsi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支撑的毕业要求指标</w:t>
            </w:r>
            <w:r>
              <w:rPr>
                <w:rFonts w:hint="eastAsia" w:cs="Times New Roman" w:asciiTheme="minorEastAsia" w:hAnsiTheme="minorEastAsia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分解</w:t>
            </w:r>
            <w:r>
              <w:rPr>
                <w:rFonts w:hint="eastAsia" w:cs="Times New Roman" w:asciiTheme="minorEastAsia" w:hAnsi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</w:tc>
      </w:tr>
      <w:tr w14:paraId="2A3A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28" w:type="dxa"/>
          </w:tcPr>
          <w:p w14:paraId="3387B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cs="Times New Roman" w:asciiTheme="minorEastAsia" w:hAnsi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课程目标1</w:t>
            </w:r>
          </w:p>
        </w:tc>
        <w:tc>
          <w:tcPr>
            <w:tcW w:w="1668" w:type="dxa"/>
          </w:tcPr>
          <w:p w14:paraId="104EF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cs="Times New Roman" w:asciiTheme="minorEastAsia" w:hAnsiTheme="minorEastAsia"/>
                <w:bCs/>
                <w:color w:val="FF000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color w:val="FF0000"/>
                <w:szCs w:val="21"/>
              </w:rPr>
              <w:t>（填写对应的毕业要求项）</w:t>
            </w:r>
          </w:p>
          <w:p w14:paraId="1EC02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例，毕业要求3 学科素养</w:t>
            </w:r>
          </w:p>
        </w:tc>
        <w:tc>
          <w:tcPr>
            <w:tcW w:w="1515" w:type="dxa"/>
          </w:tcPr>
          <w:p w14:paraId="1ECEB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5" w:type="dxa"/>
          </w:tcPr>
          <w:p w14:paraId="71DD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cs="Times New Roman" w:asciiTheme="minorEastAsia" w:hAnsiTheme="minorEastAsia"/>
                <w:bCs/>
                <w:color w:val="FF000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color w:val="FF0000"/>
                <w:szCs w:val="21"/>
              </w:rPr>
              <w:t>（根据对应的毕业要求指标</w:t>
            </w:r>
            <w:r>
              <w:rPr>
                <w:rFonts w:hint="eastAsia" w:cs="Times New Roman" w:asciiTheme="minorEastAsia" w:hAnsiTheme="minorEastAsia"/>
                <w:bCs/>
                <w:color w:val="FF0000"/>
                <w:szCs w:val="21"/>
                <w:lang w:eastAsia="zh-CN"/>
              </w:rPr>
              <w:t>分解</w:t>
            </w:r>
            <w:r>
              <w:rPr>
                <w:rFonts w:hint="eastAsia" w:cs="Times New Roman" w:asciiTheme="minorEastAsia" w:hAnsiTheme="minorEastAsia"/>
                <w:bCs/>
                <w:color w:val="FF0000"/>
                <w:szCs w:val="21"/>
              </w:rPr>
              <w:t>点填写）</w:t>
            </w:r>
          </w:p>
          <w:p w14:paraId="755FA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3-1 掌握…学科的…基本知识、…基本原理…</w:t>
            </w:r>
          </w:p>
        </w:tc>
      </w:tr>
      <w:tr w14:paraId="0A69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28" w:type="dxa"/>
          </w:tcPr>
          <w:p w14:paraId="3E239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cs="Times New Roman" w:asciiTheme="minorEastAsia" w:hAnsi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课程目标2</w:t>
            </w:r>
          </w:p>
        </w:tc>
        <w:tc>
          <w:tcPr>
            <w:tcW w:w="1668" w:type="dxa"/>
          </w:tcPr>
          <w:p w14:paraId="7325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</w:tcPr>
          <w:p w14:paraId="53F36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5" w:type="dxa"/>
          </w:tcPr>
          <w:p w14:paraId="4F03D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5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28" w:type="dxa"/>
          </w:tcPr>
          <w:p w14:paraId="0318B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cs="Times New Roman" w:asciiTheme="minorEastAsia" w:hAnsi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课程目标3</w:t>
            </w:r>
          </w:p>
        </w:tc>
        <w:tc>
          <w:tcPr>
            <w:tcW w:w="1668" w:type="dxa"/>
          </w:tcPr>
          <w:p w14:paraId="1CA77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</w:tcPr>
          <w:p w14:paraId="7081F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5" w:type="dxa"/>
          </w:tcPr>
          <w:p w14:paraId="7B6F6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1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28" w:type="dxa"/>
          </w:tcPr>
          <w:p w14:paraId="2C52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default" w:cs="Times New Roman" w:asciiTheme="minorEastAsia" w:hAnsiTheme="minorEastAsia" w:eastAsiaTheme="minorEastAsia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668" w:type="dxa"/>
          </w:tcPr>
          <w:p w14:paraId="35C4B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</w:tcPr>
          <w:p w14:paraId="6BA14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5" w:type="dxa"/>
          </w:tcPr>
          <w:p w14:paraId="3473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E42AF5">
      <w:pPr>
        <w:numPr>
          <w:ilvl w:val="0"/>
          <w:numId w:val="0"/>
        </w:numPr>
        <w:spacing w:line="440" w:lineRule="exact"/>
        <w:ind w:firstLine="560" w:firstLineChars="200"/>
        <w:outlineLvl w:val="0"/>
        <w:rPr>
          <w:rFonts w:hint="eastAsia" w:ascii="黑体" w:hAnsi="宋体" w:eastAsia="黑体" w:cs="Times New Roman"/>
          <w:bCs/>
          <w:color w:val="000000"/>
          <w:sz w:val="28"/>
          <w:szCs w:val="28"/>
          <w:lang w:eastAsia="zh-CN"/>
        </w:rPr>
      </w:pPr>
    </w:p>
    <w:p w14:paraId="4512EF1B">
      <w:pPr>
        <w:spacing w:line="440" w:lineRule="exact"/>
        <w:ind w:firstLine="560" w:firstLineChars="200"/>
        <w:outlineLvl w:val="0"/>
        <w:rPr>
          <w:rFonts w:ascii="黑体" w:hAnsi="宋体" w:eastAsia="黑体" w:cs="Times New Roman"/>
          <w:bCs/>
          <w:color w:val="FF0000"/>
          <w:sz w:val="28"/>
          <w:szCs w:val="28"/>
        </w:rPr>
      </w:pPr>
      <w:r>
        <w:rPr>
          <w:rFonts w:hint="eastAsia" w:ascii="黑体" w:hAnsi="宋体" w:eastAsia="黑体" w:cs="Times New Roman"/>
          <w:bCs/>
          <w:color w:val="000000"/>
          <w:sz w:val="28"/>
          <w:szCs w:val="28"/>
          <w:lang w:eastAsia="zh-CN"/>
        </w:rPr>
        <w:t>四</w:t>
      </w:r>
      <w:r>
        <w:rPr>
          <w:rFonts w:hint="eastAsia" w:ascii="黑体" w:hAnsi="宋体" w:eastAsia="黑体" w:cs="Times New Roman"/>
          <w:bCs/>
          <w:color w:val="00000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课程目标与课程内容的对应关系及学时分配</w:t>
      </w:r>
      <w:r>
        <w:rPr>
          <w:rFonts w:ascii="黑体" w:hAnsi="宋体" w:eastAsia="黑体" w:cs="Times New Roman"/>
          <w:bCs/>
          <w:color w:val="FF0000"/>
          <w:sz w:val="28"/>
          <w:szCs w:val="28"/>
        </w:rPr>
        <w:t>（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四</w:t>
      </w:r>
      <w:r>
        <w:rPr>
          <w:rFonts w:ascii="黑体" w:hAnsi="宋体" w:eastAsia="黑体" w:cs="Times New Roman"/>
          <w:bCs/>
          <w:color w:val="FF0000"/>
          <w:sz w:val="28"/>
          <w:szCs w:val="28"/>
        </w:rPr>
        <w:t>号黑体）</w:t>
      </w:r>
    </w:p>
    <w:p w14:paraId="4DB49270">
      <w:pPr>
        <w:spacing w:line="440" w:lineRule="exact"/>
        <w:rPr>
          <w:rFonts w:ascii="楷体_GB2312" w:eastAsia="楷体_GB2312"/>
          <w:szCs w:val="21"/>
        </w:rPr>
      </w:pPr>
      <w:r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  <w:t>（</w:t>
      </w:r>
      <w:r>
        <w:rPr>
          <w:rFonts w:hint="eastAsia" w:ascii="宋体" w:hAnsi="宋体"/>
          <w:color w:val="FF0000"/>
          <w:szCs w:val="21"/>
          <w:highlight w:val="none"/>
          <w:lang w:eastAsia="zh-CN"/>
        </w:rPr>
        <w:t>依据课程目标设计课程教学内容、教学要求和教学重难点。主动将教研、科研成果、学科最新发展成果引入教学，避免知识点过于陈旧和老化；注意课程间内容的衔接，避免先修课程、并进课程、后续课程内容的脱节与重复，保持教学内容整体优化。</w:t>
      </w:r>
      <w:r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  <w:t>具体阐述课程每个教学单元的教学内容（含理论和实践）、教学方法、学时安排，应详细完整，一般按章节、单元叙述为宜；说明每章节主要教学内容、教学要求、教学重点难点、思政融入点等方面，并</w:t>
      </w:r>
      <w:r>
        <w:rPr>
          <w:rFonts w:hint="eastAsia" w:ascii="宋体" w:hAnsi="宋体"/>
          <w:color w:val="FF0000"/>
          <w:szCs w:val="21"/>
        </w:rPr>
        <w:t>列举</w:t>
      </w:r>
      <w:r>
        <w:rPr>
          <w:rFonts w:hint="eastAsia" w:ascii="宋体" w:hAnsi="宋体"/>
          <w:color w:val="FF0000"/>
          <w:szCs w:val="21"/>
          <w:lang w:eastAsia="zh-CN"/>
        </w:rPr>
        <w:t>课程目标与教学内容、教学方法的对应关系</w:t>
      </w:r>
      <w:r>
        <w:rPr>
          <w:rFonts w:hint="eastAsia" w:ascii="宋体" w:hAnsi="宋体"/>
          <w:color w:val="FF0000"/>
          <w:szCs w:val="21"/>
          <w:highlight w:val="none"/>
          <w:lang w:eastAsia="zh-CN"/>
        </w:rPr>
        <w:t>。</w:t>
      </w:r>
      <w:r>
        <w:rPr>
          <w:rFonts w:hint="eastAsia" w:ascii="宋体" w:hAnsi="宋体"/>
          <w:color w:val="FF0000"/>
          <w:szCs w:val="21"/>
        </w:rPr>
        <w:t>）</w:t>
      </w:r>
    </w:p>
    <w:p w14:paraId="21BFFF9C">
      <w:pPr>
        <w:spacing w:line="440" w:lineRule="exact"/>
        <w:ind w:firstLine="422" w:firstLineChars="200"/>
        <w:outlineLvl w:val="0"/>
        <w:rPr>
          <w:rFonts w:hint="eastAsia" w:cs="Times New Roman" w:asciiTheme="minorEastAsia" w:hAnsiTheme="minorEastAsia"/>
          <w:b/>
          <w:bCs w:val="0"/>
          <w:color w:val="FF0000"/>
          <w:szCs w:val="21"/>
        </w:rPr>
      </w:pPr>
      <w:r>
        <w:rPr>
          <w:rFonts w:hint="eastAsia" w:cs="Times New Roman" w:asciiTheme="minorEastAsia" w:hAnsiTheme="minorEastAsia"/>
          <w:b/>
          <w:bCs w:val="0"/>
          <w:color w:val="FF0000"/>
          <w:szCs w:val="21"/>
        </w:rPr>
        <w:t>理论课格式如下：</w:t>
      </w:r>
    </w:p>
    <w:tbl>
      <w:tblPr>
        <w:tblStyle w:val="6"/>
        <w:tblW w:w="844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2625"/>
        <w:gridCol w:w="1005"/>
        <w:gridCol w:w="1260"/>
        <w:gridCol w:w="1170"/>
      </w:tblGrid>
      <w:tr w14:paraId="18B9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</w:tcPr>
          <w:p w14:paraId="425C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hint="eastAsia" w:cs="Times New Roman" w:asciiTheme="minorEastAsia" w:hAnsiTheme="minorEastAsia" w:eastAsiaTheme="minorEastAsia"/>
                <w:b/>
                <w:bCs w:val="0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bCs w:val="0"/>
                <w:szCs w:val="21"/>
                <w:lang w:eastAsia="zh-CN"/>
              </w:rPr>
              <w:t>章目名称</w:t>
            </w:r>
          </w:p>
        </w:tc>
        <w:tc>
          <w:tcPr>
            <w:tcW w:w="2625" w:type="dxa"/>
          </w:tcPr>
          <w:p w14:paraId="2E89B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hint="eastAsia" w:cs="Times New Roman" w:asciiTheme="minorEastAsia" w:hAnsiTheme="minorEastAsia"/>
                <w:b/>
                <w:bCs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 w:val="0"/>
                <w:szCs w:val="21"/>
              </w:rPr>
              <w:t>教学内容</w:t>
            </w:r>
          </w:p>
        </w:tc>
        <w:tc>
          <w:tcPr>
            <w:tcW w:w="1005" w:type="dxa"/>
          </w:tcPr>
          <w:p w14:paraId="6A6E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cs="Times New Roman" w:asciiTheme="minorEastAsia" w:hAnsiTheme="minorEastAsia"/>
                <w:b/>
                <w:bCs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 w:val="0"/>
                <w:szCs w:val="21"/>
              </w:rPr>
              <w:t>主要教学方法</w:t>
            </w:r>
          </w:p>
        </w:tc>
        <w:tc>
          <w:tcPr>
            <w:tcW w:w="1260" w:type="dxa"/>
          </w:tcPr>
          <w:p w14:paraId="1E20C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cs="Times New Roman" w:asciiTheme="minorEastAsia" w:hAnsiTheme="minorEastAsia"/>
                <w:b/>
                <w:bCs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 w:val="0"/>
                <w:szCs w:val="21"/>
              </w:rPr>
              <w:t>支撑的课程目标</w:t>
            </w:r>
          </w:p>
        </w:tc>
        <w:tc>
          <w:tcPr>
            <w:tcW w:w="1170" w:type="dxa"/>
          </w:tcPr>
          <w:p w14:paraId="33C0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cs="Times New Roman" w:asciiTheme="minorEastAsia" w:hAnsiTheme="minorEastAsia"/>
                <w:b/>
                <w:bCs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 w:val="0"/>
                <w:szCs w:val="21"/>
                <w:lang w:eastAsia="zh-CN"/>
              </w:rPr>
              <w:t>学</w:t>
            </w:r>
            <w:r>
              <w:rPr>
                <w:rFonts w:hint="eastAsia" w:cs="Times New Roman" w:asciiTheme="minorEastAsia" w:hAnsiTheme="minorEastAsia"/>
                <w:b/>
                <w:bCs w:val="0"/>
                <w:szCs w:val="21"/>
              </w:rPr>
              <w:t>时安排</w:t>
            </w:r>
          </w:p>
        </w:tc>
      </w:tr>
      <w:tr w14:paraId="1F3B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</w:tcPr>
          <w:p w14:paraId="3073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第一讲/第一章/模块一/专题一/其他  XXX</w:t>
            </w:r>
          </w:p>
        </w:tc>
        <w:tc>
          <w:tcPr>
            <w:tcW w:w="2625" w:type="dxa"/>
          </w:tcPr>
          <w:p w14:paraId="10B52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outlineLvl w:val="0"/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教学内容：</w:t>
            </w:r>
          </w:p>
          <w:p w14:paraId="641C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outlineLvl w:val="0"/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教学重点：</w:t>
            </w:r>
          </w:p>
          <w:p w14:paraId="52F33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outlineLvl w:val="0"/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教学难点：</w:t>
            </w:r>
          </w:p>
          <w:p w14:paraId="63193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outlineLvl w:val="0"/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思政融入点：</w:t>
            </w:r>
          </w:p>
        </w:tc>
        <w:tc>
          <w:tcPr>
            <w:tcW w:w="1005" w:type="dxa"/>
          </w:tcPr>
          <w:p w14:paraId="6E03D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260" w:type="dxa"/>
          </w:tcPr>
          <w:p w14:paraId="669CC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1、5</w:t>
            </w:r>
          </w:p>
        </w:tc>
        <w:tc>
          <w:tcPr>
            <w:tcW w:w="1170" w:type="dxa"/>
          </w:tcPr>
          <w:p w14:paraId="12CA1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2</w:t>
            </w:r>
          </w:p>
        </w:tc>
      </w:tr>
      <w:tr w14:paraId="29CC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383" w:type="dxa"/>
          </w:tcPr>
          <w:p w14:paraId="09C7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……</w:t>
            </w:r>
          </w:p>
        </w:tc>
        <w:tc>
          <w:tcPr>
            <w:tcW w:w="2625" w:type="dxa"/>
          </w:tcPr>
          <w:p w14:paraId="15AD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005" w:type="dxa"/>
          </w:tcPr>
          <w:p w14:paraId="429BF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……</w:t>
            </w:r>
          </w:p>
        </w:tc>
        <w:tc>
          <w:tcPr>
            <w:tcW w:w="1260" w:type="dxa"/>
          </w:tcPr>
          <w:p w14:paraId="03C64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……</w:t>
            </w:r>
          </w:p>
        </w:tc>
        <w:tc>
          <w:tcPr>
            <w:tcW w:w="1170" w:type="dxa"/>
          </w:tcPr>
          <w:p w14:paraId="7C18A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……</w:t>
            </w:r>
          </w:p>
        </w:tc>
      </w:tr>
      <w:tr w14:paraId="3E8B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83" w:type="dxa"/>
          </w:tcPr>
          <w:p w14:paraId="13EF7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625" w:type="dxa"/>
          </w:tcPr>
          <w:p w14:paraId="3AA8A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005" w:type="dxa"/>
          </w:tcPr>
          <w:p w14:paraId="41FC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260" w:type="dxa"/>
          </w:tcPr>
          <w:p w14:paraId="3CE01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170" w:type="dxa"/>
          </w:tcPr>
          <w:p w14:paraId="21272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</w:tbl>
    <w:p w14:paraId="7D817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2" w:firstLineChars="200"/>
        <w:textAlignment w:val="auto"/>
        <w:outlineLvl w:val="0"/>
        <w:rPr>
          <w:rFonts w:hint="eastAsia" w:cs="Times New Roman" w:asciiTheme="minorEastAsia" w:hAnsiTheme="minorEastAsia"/>
          <w:b/>
          <w:bCs/>
          <w:color w:val="FF0000"/>
          <w:szCs w:val="21"/>
        </w:rPr>
      </w:pPr>
    </w:p>
    <w:p w14:paraId="4BEB2A0D">
      <w:pPr>
        <w:spacing w:line="440" w:lineRule="exact"/>
        <w:ind w:firstLine="493" w:firstLineChars="234"/>
        <w:rPr>
          <w:rFonts w:cs="Times New Roman" w:asciiTheme="minorEastAsia" w:hAnsiTheme="minorEastAsia"/>
          <w:bCs/>
          <w:color w:val="FF0000"/>
          <w:szCs w:val="21"/>
        </w:rPr>
      </w:pPr>
      <w:r>
        <w:rPr>
          <w:rFonts w:hint="eastAsia" w:cs="Times New Roman" w:asciiTheme="minorEastAsia" w:hAnsiTheme="minorEastAsia"/>
          <w:b/>
          <w:bCs/>
          <w:color w:val="FF0000"/>
          <w:szCs w:val="21"/>
          <w:lang w:eastAsia="zh-CN"/>
        </w:rPr>
        <w:t>实验/上机课格式如下：</w:t>
      </w:r>
      <w:r>
        <w:rPr>
          <w:rFonts w:hint="eastAsia" w:cs="Times New Roman" w:asciiTheme="minorEastAsia" w:hAnsiTheme="minorEastAsia"/>
          <w:b/>
          <w:bCs w:val="0"/>
          <w:color w:val="FF0000"/>
          <w:szCs w:val="21"/>
        </w:rPr>
        <w:t>如课程无实验/上机学时，该部分需删除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。“实验类型”分为演示实验、验证性实验、操作性实验、综合性实验、设计性实验、研究性实验。</w:t>
      </w:r>
    </w:p>
    <w:tbl>
      <w:tblPr>
        <w:tblStyle w:val="6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155"/>
        <w:gridCol w:w="1206"/>
        <w:gridCol w:w="1110"/>
        <w:gridCol w:w="1065"/>
        <w:gridCol w:w="879"/>
        <w:gridCol w:w="840"/>
      </w:tblGrid>
      <w:tr w14:paraId="03AF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0" w:type="dxa"/>
          </w:tcPr>
          <w:p w14:paraId="23104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实验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名称</w:t>
            </w:r>
          </w:p>
          <w:p w14:paraId="4C539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实验类型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1155" w:type="dxa"/>
          </w:tcPr>
          <w:p w14:paraId="118AD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cs="Times New Roman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实验内容</w:t>
            </w:r>
          </w:p>
        </w:tc>
        <w:tc>
          <w:tcPr>
            <w:tcW w:w="1206" w:type="dxa"/>
          </w:tcPr>
          <w:p w14:paraId="5A2A5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cs="Times New Roman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实验任务</w:t>
            </w:r>
          </w:p>
        </w:tc>
        <w:tc>
          <w:tcPr>
            <w:tcW w:w="1110" w:type="dxa"/>
          </w:tcPr>
          <w:p w14:paraId="0F130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cs="Times New Roman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基本要求</w:t>
            </w:r>
          </w:p>
        </w:tc>
        <w:tc>
          <w:tcPr>
            <w:tcW w:w="1065" w:type="dxa"/>
          </w:tcPr>
          <w:p w14:paraId="56F01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支撑的课程目标</w:t>
            </w:r>
          </w:p>
        </w:tc>
        <w:tc>
          <w:tcPr>
            <w:tcW w:w="879" w:type="dxa"/>
          </w:tcPr>
          <w:p w14:paraId="1055D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课时</w:t>
            </w:r>
          </w:p>
          <w:p w14:paraId="19C42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安排</w:t>
            </w:r>
          </w:p>
        </w:tc>
        <w:tc>
          <w:tcPr>
            <w:tcW w:w="840" w:type="dxa"/>
          </w:tcPr>
          <w:p w14:paraId="79322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必做/</w:t>
            </w:r>
          </w:p>
          <w:p w14:paraId="19551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选做</w:t>
            </w:r>
          </w:p>
        </w:tc>
      </w:tr>
      <w:tr w14:paraId="175B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0" w:type="dxa"/>
          </w:tcPr>
          <w:p w14:paraId="7D5D0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cs="Times New Roman" w:asciiTheme="minorEastAsia" w:hAnsiTheme="minorEastAsia"/>
                <w:bCs/>
                <w:color w:val="FF000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color w:val="FF0000"/>
                <w:szCs w:val="21"/>
              </w:rPr>
              <w:t>实验一</w:t>
            </w:r>
          </w:p>
          <w:p w14:paraId="0F84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cs="Times New Roman" w:asciiTheme="minorEastAsia" w:hAnsiTheme="minorEastAsia" w:eastAsiaTheme="minorEastAsia"/>
                <w:bCs/>
                <w:color w:val="FF0000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FF0000"/>
                <w:szCs w:val="21"/>
                <w:lang w:eastAsia="zh-CN"/>
              </w:rPr>
              <w:t>（综合性实验）</w:t>
            </w:r>
          </w:p>
        </w:tc>
        <w:tc>
          <w:tcPr>
            <w:tcW w:w="1155" w:type="dxa"/>
          </w:tcPr>
          <w:p w14:paraId="72EFE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206" w:type="dxa"/>
          </w:tcPr>
          <w:p w14:paraId="336CF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110" w:type="dxa"/>
          </w:tcPr>
          <w:p w14:paraId="24FE8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065" w:type="dxa"/>
          </w:tcPr>
          <w:p w14:paraId="21E3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color w:val="FF000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color w:val="FF0000"/>
                <w:szCs w:val="21"/>
              </w:rPr>
              <w:t>1、5</w:t>
            </w:r>
          </w:p>
        </w:tc>
        <w:tc>
          <w:tcPr>
            <w:tcW w:w="879" w:type="dxa"/>
          </w:tcPr>
          <w:p w14:paraId="3C5B8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color w:val="FF000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color w:val="FF0000"/>
                <w:szCs w:val="21"/>
              </w:rPr>
              <w:t>2</w:t>
            </w:r>
          </w:p>
        </w:tc>
        <w:tc>
          <w:tcPr>
            <w:tcW w:w="840" w:type="dxa"/>
          </w:tcPr>
          <w:p w14:paraId="6B9C8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 w14:paraId="3B2C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0" w:type="dxa"/>
          </w:tcPr>
          <w:p w14:paraId="60FD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cs="Times New Roman" w:asciiTheme="minorEastAsia" w:hAnsiTheme="minorEastAsia"/>
                <w:bCs/>
                <w:color w:val="FF000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color w:val="FF0000"/>
                <w:szCs w:val="21"/>
              </w:rPr>
              <w:t>实验一</w:t>
            </w:r>
          </w:p>
          <w:p w14:paraId="3228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color w:val="FF0000"/>
                <w:szCs w:val="21"/>
                <w:lang w:eastAsia="zh-CN"/>
              </w:rPr>
              <w:t>（验证性实验）</w:t>
            </w:r>
          </w:p>
        </w:tc>
        <w:tc>
          <w:tcPr>
            <w:tcW w:w="1155" w:type="dxa"/>
          </w:tcPr>
          <w:p w14:paraId="6F62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206" w:type="dxa"/>
          </w:tcPr>
          <w:p w14:paraId="434FC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110" w:type="dxa"/>
          </w:tcPr>
          <w:p w14:paraId="7F1C4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065" w:type="dxa"/>
          </w:tcPr>
          <w:p w14:paraId="7ED5C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</w:tcPr>
          <w:p w14:paraId="6395B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40" w:type="dxa"/>
          </w:tcPr>
          <w:p w14:paraId="0054F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 w14:paraId="3DC7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0" w:type="dxa"/>
          </w:tcPr>
          <w:p w14:paraId="23116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……</w:t>
            </w:r>
          </w:p>
        </w:tc>
        <w:tc>
          <w:tcPr>
            <w:tcW w:w="1155" w:type="dxa"/>
          </w:tcPr>
          <w:p w14:paraId="4EE08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206" w:type="dxa"/>
          </w:tcPr>
          <w:p w14:paraId="0650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110" w:type="dxa"/>
          </w:tcPr>
          <w:p w14:paraId="47F8C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065" w:type="dxa"/>
          </w:tcPr>
          <w:p w14:paraId="415E8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879" w:type="dxa"/>
          </w:tcPr>
          <w:p w14:paraId="6C98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840" w:type="dxa"/>
          </w:tcPr>
          <w:p w14:paraId="111C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</w:tbl>
    <w:p w14:paraId="2269160F">
      <w:pPr>
        <w:spacing w:line="440" w:lineRule="exact"/>
        <w:ind w:firstLine="422" w:firstLineChars="200"/>
        <w:outlineLvl w:val="0"/>
        <w:rPr>
          <w:rFonts w:hint="eastAsia" w:cs="Times New Roman" w:asciiTheme="minorEastAsia" w:hAnsiTheme="minorEastAsia"/>
          <w:b/>
          <w:bCs w:val="0"/>
          <w:color w:val="FF0000"/>
          <w:szCs w:val="21"/>
          <w:lang w:eastAsia="zh-CN"/>
        </w:rPr>
      </w:pPr>
    </w:p>
    <w:p w14:paraId="7B07D24D">
      <w:pPr>
        <w:spacing w:line="440" w:lineRule="exact"/>
        <w:ind w:firstLine="422" w:firstLineChars="200"/>
        <w:outlineLvl w:val="0"/>
        <w:rPr>
          <w:rFonts w:ascii="黑体" w:hAnsi="宋体" w:eastAsia="黑体" w:cs="Times New Roman"/>
          <w:b/>
          <w:bCs w:val="0"/>
          <w:color w:val="FF0000"/>
          <w:sz w:val="28"/>
          <w:szCs w:val="28"/>
        </w:rPr>
      </w:pPr>
      <w:r>
        <w:rPr>
          <w:rFonts w:hint="eastAsia" w:cs="Times New Roman" w:asciiTheme="minorEastAsia" w:hAnsiTheme="minorEastAsia"/>
          <w:b/>
          <w:bCs w:val="0"/>
          <w:color w:val="FF0000"/>
          <w:szCs w:val="21"/>
          <w:lang w:eastAsia="zh-CN"/>
        </w:rPr>
        <w:t>实习实践</w:t>
      </w:r>
      <w:r>
        <w:rPr>
          <w:rFonts w:hint="eastAsia" w:cs="Times New Roman" w:asciiTheme="minorEastAsia" w:hAnsiTheme="minorEastAsia"/>
          <w:b/>
          <w:bCs w:val="0"/>
          <w:color w:val="FF0000"/>
          <w:szCs w:val="21"/>
        </w:rPr>
        <w:t>课格式如下：</w:t>
      </w:r>
    </w:p>
    <w:p w14:paraId="0E2B5C5F">
      <w:pPr>
        <w:pStyle w:val="2"/>
        <w:numPr>
          <w:ilvl w:val="0"/>
          <w:numId w:val="0"/>
        </w:numPr>
        <w:bidi w:val="0"/>
        <w:ind w:firstLine="480" w:firstLineChars="200"/>
        <w:rPr>
          <w:rFonts w:hint="eastAsia" w:ascii="黑体" w:hAnsi="黑体" w:eastAsia="黑体"/>
          <w:color w:val="FF0000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实践内容和要求</w:t>
      </w:r>
      <w:r>
        <w:rPr>
          <w:rFonts w:hint="eastAsia" w:ascii="黑体" w:hAnsi="宋体" w:eastAsia="黑体"/>
          <w:bCs/>
          <w:color w:val="FF0000"/>
          <w:sz w:val="24"/>
          <w:szCs w:val="24"/>
        </w:rPr>
        <w:t>（四号黑体）</w:t>
      </w:r>
      <w:r>
        <w:rPr>
          <w:rFonts w:hint="eastAsia" w:ascii="黑体" w:hAnsi="黑体" w:eastAsia="黑体"/>
          <w:color w:val="FF0000"/>
          <w:sz w:val="24"/>
          <w:szCs w:val="24"/>
        </w:rPr>
        <w:t>（具体</w:t>
      </w:r>
      <w:r>
        <w:rPr>
          <w:rFonts w:ascii="黑体" w:hAnsi="黑体" w:eastAsia="黑体"/>
          <w:color w:val="FF0000"/>
          <w:sz w:val="24"/>
          <w:szCs w:val="24"/>
        </w:rPr>
        <w:t>学习过程和内容由各专业根据</w:t>
      </w:r>
      <w:r>
        <w:rPr>
          <w:rFonts w:hint="eastAsia" w:ascii="黑体" w:hAnsi="黑体" w:eastAsia="黑体"/>
          <w:color w:val="FF0000"/>
          <w:sz w:val="24"/>
          <w:szCs w:val="24"/>
        </w:rPr>
        <w:t>专业</w:t>
      </w:r>
      <w:r>
        <w:rPr>
          <w:rFonts w:ascii="黑体" w:hAnsi="黑体" w:eastAsia="黑体"/>
          <w:color w:val="FF0000"/>
          <w:sz w:val="24"/>
          <w:szCs w:val="24"/>
        </w:rPr>
        <w:t>实际补充</w:t>
      </w:r>
      <w:r>
        <w:rPr>
          <w:rFonts w:hint="eastAsia" w:ascii="黑体" w:hAnsi="黑体"/>
          <w:color w:val="FF0000"/>
          <w:sz w:val="24"/>
          <w:szCs w:val="24"/>
          <w:lang w:eastAsia="zh-CN"/>
        </w:rPr>
        <w:t>内容，并应严格遵循学校实习实践规定。）</w:t>
      </w:r>
    </w:p>
    <w:p w14:paraId="5D6A336A">
      <w:pPr>
        <w:pStyle w:val="2"/>
        <w:numPr>
          <w:ilvl w:val="0"/>
          <w:numId w:val="0"/>
        </w:numPr>
        <w:bidi w:val="0"/>
        <w:rPr>
          <w:rFonts w:hint="eastAsia" w:ascii="宋体" w:hAnsi="宋体" w:eastAsia="宋体" w:cs="Times New Roman"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FF0000"/>
          <w:kern w:val="2"/>
          <w:sz w:val="21"/>
          <w:szCs w:val="21"/>
          <w:lang w:val="en-US" w:eastAsia="zh-CN" w:bidi="ar-SA"/>
        </w:rPr>
        <w:t>（详细阐述本实践项目的具体内容及要求、实施方式，并列举课程目标与实际教学内容、实施方式的对应关系。）</w:t>
      </w:r>
    </w:p>
    <w:tbl>
      <w:tblPr>
        <w:tblStyle w:val="5"/>
        <w:tblpPr w:leftFromText="180" w:rightFromText="180" w:vertAnchor="text" w:horzAnchor="page" w:tblpX="1486" w:tblpY="107"/>
        <w:tblOverlap w:val="never"/>
        <w:tblW w:w="940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1342"/>
        <w:gridCol w:w="2301"/>
        <w:gridCol w:w="1233"/>
        <w:gridCol w:w="1675"/>
        <w:gridCol w:w="2850"/>
      </w:tblGrid>
      <w:tr w14:paraId="76909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00" w:hRule="atLeast"/>
          <w:tblHeader/>
        </w:trPr>
        <w:tc>
          <w:tcPr>
            <w:tcW w:w="1342" w:type="dxa"/>
            <w:shd w:val="clear" w:color="auto" w:fill="EDEDED"/>
            <w:noWrap w:val="0"/>
            <w:vAlign w:val="center"/>
          </w:tcPr>
          <w:p w14:paraId="2EF4F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章目名称</w:t>
            </w:r>
          </w:p>
        </w:tc>
        <w:tc>
          <w:tcPr>
            <w:tcW w:w="2301" w:type="dxa"/>
            <w:shd w:val="clear" w:color="auto" w:fill="EDEDED"/>
            <w:noWrap w:val="0"/>
            <w:vAlign w:val="center"/>
          </w:tcPr>
          <w:p w14:paraId="54749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具体实践内容及要求</w:t>
            </w:r>
          </w:p>
        </w:tc>
        <w:tc>
          <w:tcPr>
            <w:tcW w:w="1233" w:type="dxa"/>
            <w:shd w:val="clear" w:color="auto" w:fill="EDEDED"/>
            <w:noWrap w:val="0"/>
            <w:vAlign w:val="center"/>
          </w:tcPr>
          <w:p w14:paraId="3ADCE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实施方式</w:t>
            </w:r>
          </w:p>
        </w:tc>
        <w:tc>
          <w:tcPr>
            <w:tcW w:w="1675" w:type="dxa"/>
            <w:shd w:val="clear" w:color="auto" w:fill="EDEDED"/>
            <w:noWrap w:val="0"/>
            <w:vAlign w:val="center"/>
          </w:tcPr>
          <w:p w14:paraId="22A06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支撑课程目标</w:t>
            </w:r>
          </w:p>
        </w:tc>
        <w:tc>
          <w:tcPr>
            <w:tcW w:w="2850" w:type="dxa"/>
            <w:shd w:val="clear" w:color="auto" w:fill="EDEDED"/>
            <w:noWrap w:val="0"/>
            <w:vAlign w:val="center"/>
          </w:tcPr>
          <w:p w14:paraId="013E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建议时长（天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/周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250A9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62" w:hRule="atLeast"/>
          <w:tblHeader/>
        </w:trPr>
        <w:tc>
          <w:tcPr>
            <w:tcW w:w="1342" w:type="dxa"/>
            <w:shd w:val="clear" w:color="auto" w:fill="EDEDED"/>
            <w:noWrap w:val="0"/>
            <w:vAlign w:val="center"/>
          </w:tcPr>
          <w:p w14:paraId="56FB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内容</w:t>
            </w:r>
            <w:r>
              <w:rPr>
                <w:rFonts w:ascii="宋体" w:hAnsi="宋体"/>
                <w:color w:val="FF0000"/>
                <w:szCs w:val="21"/>
              </w:rPr>
              <w:t>一</w:t>
            </w:r>
          </w:p>
          <w:p w14:paraId="6F4F1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例：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教学实习</w:t>
            </w:r>
          </w:p>
        </w:tc>
        <w:tc>
          <w:tcPr>
            <w:tcW w:w="2301" w:type="dxa"/>
            <w:shd w:val="clear" w:color="auto" w:fill="EDEDED"/>
            <w:noWrap w:val="0"/>
            <w:vAlign w:val="center"/>
          </w:tcPr>
          <w:p w14:paraId="6FB68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shd w:val="clear" w:color="auto" w:fill="EDEDED"/>
            <w:noWrap w:val="0"/>
            <w:vAlign w:val="center"/>
          </w:tcPr>
          <w:p w14:paraId="210C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5" w:type="dxa"/>
            <w:shd w:val="clear" w:color="auto" w:fill="EDEDED"/>
            <w:noWrap w:val="0"/>
            <w:vAlign w:val="center"/>
          </w:tcPr>
          <w:p w14:paraId="67B17796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课程</w:t>
            </w:r>
            <w:r>
              <w:rPr>
                <w:rFonts w:ascii="宋体" w:hAnsi="宋体"/>
                <w:color w:val="FF0000"/>
                <w:szCs w:val="21"/>
              </w:rPr>
              <w:t>目标</w:t>
            </w:r>
            <w:r>
              <w:rPr>
                <w:rFonts w:hint="eastAsia" w:ascii="宋体" w:hAnsi="宋体"/>
                <w:color w:val="FF0000"/>
                <w:szCs w:val="21"/>
              </w:rPr>
              <w:t>1</w:t>
            </w:r>
          </w:p>
        </w:tc>
        <w:tc>
          <w:tcPr>
            <w:tcW w:w="2850" w:type="dxa"/>
            <w:shd w:val="clear" w:color="auto" w:fill="EDEDED"/>
            <w:noWrap w:val="0"/>
            <w:vAlign w:val="center"/>
          </w:tcPr>
          <w:p w14:paraId="2AC830A9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3天或者周根据具体情况来定</w:t>
            </w:r>
          </w:p>
        </w:tc>
      </w:tr>
      <w:tr w14:paraId="42024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00" w:hRule="atLeast"/>
          <w:tblHeader/>
        </w:trPr>
        <w:tc>
          <w:tcPr>
            <w:tcW w:w="1342" w:type="dxa"/>
            <w:shd w:val="clear" w:color="auto" w:fill="EDEDED"/>
            <w:noWrap w:val="0"/>
            <w:vAlign w:val="center"/>
          </w:tcPr>
          <w:p w14:paraId="2B94B2F7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内容二</w:t>
            </w:r>
          </w:p>
        </w:tc>
        <w:tc>
          <w:tcPr>
            <w:tcW w:w="2301" w:type="dxa"/>
            <w:shd w:val="clear" w:color="auto" w:fill="EDEDED"/>
            <w:noWrap w:val="0"/>
            <w:vAlign w:val="center"/>
          </w:tcPr>
          <w:p w14:paraId="374B8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shd w:val="clear" w:color="auto" w:fill="EDEDED"/>
            <w:noWrap w:val="0"/>
            <w:vAlign w:val="center"/>
          </w:tcPr>
          <w:p w14:paraId="57AC1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5" w:type="dxa"/>
            <w:shd w:val="clear" w:color="auto" w:fill="EDEDED"/>
            <w:noWrap w:val="0"/>
            <w:vAlign w:val="center"/>
          </w:tcPr>
          <w:p w14:paraId="63D5105E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课程目标2、3</w:t>
            </w:r>
          </w:p>
        </w:tc>
        <w:tc>
          <w:tcPr>
            <w:tcW w:w="2850" w:type="dxa"/>
            <w:shd w:val="clear" w:color="auto" w:fill="EDEDED"/>
            <w:noWrap w:val="0"/>
            <w:vAlign w:val="center"/>
          </w:tcPr>
          <w:p w14:paraId="44D96689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3</w:t>
            </w:r>
            <w:r>
              <w:rPr>
                <w:rFonts w:ascii="宋体" w:hAnsi="宋体"/>
                <w:color w:val="FF0000"/>
                <w:szCs w:val="21"/>
              </w:rPr>
              <w:t>天</w:t>
            </w:r>
          </w:p>
        </w:tc>
      </w:tr>
      <w:tr w14:paraId="24A6C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00" w:hRule="atLeast"/>
          <w:tblHeader/>
        </w:trPr>
        <w:tc>
          <w:tcPr>
            <w:tcW w:w="1342" w:type="dxa"/>
            <w:shd w:val="clear" w:color="auto" w:fill="EDEDED"/>
            <w:noWrap w:val="0"/>
            <w:vAlign w:val="center"/>
          </w:tcPr>
          <w:p w14:paraId="277A6D5D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内容三</w:t>
            </w:r>
          </w:p>
        </w:tc>
        <w:tc>
          <w:tcPr>
            <w:tcW w:w="2301" w:type="dxa"/>
            <w:shd w:val="clear" w:color="auto" w:fill="EDEDED"/>
            <w:noWrap w:val="0"/>
            <w:vAlign w:val="center"/>
          </w:tcPr>
          <w:p w14:paraId="1988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shd w:val="clear" w:color="auto" w:fill="EDEDED"/>
            <w:noWrap w:val="0"/>
            <w:vAlign w:val="center"/>
          </w:tcPr>
          <w:p w14:paraId="2C89A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5" w:type="dxa"/>
            <w:shd w:val="clear" w:color="auto" w:fill="EDEDED"/>
            <w:noWrap w:val="0"/>
            <w:vAlign w:val="center"/>
          </w:tcPr>
          <w:p w14:paraId="1A9BAB44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课程目标2</w:t>
            </w:r>
          </w:p>
        </w:tc>
        <w:tc>
          <w:tcPr>
            <w:tcW w:w="2850" w:type="dxa"/>
            <w:shd w:val="clear" w:color="auto" w:fill="EDEDED"/>
            <w:noWrap w:val="0"/>
            <w:vAlign w:val="center"/>
          </w:tcPr>
          <w:p w14:paraId="30DFE938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6</w:t>
            </w:r>
            <w:r>
              <w:rPr>
                <w:rFonts w:ascii="宋体" w:hAnsi="宋体"/>
                <w:color w:val="FF0000"/>
                <w:szCs w:val="21"/>
              </w:rPr>
              <w:t>天</w:t>
            </w:r>
          </w:p>
        </w:tc>
      </w:tr>
      <w:tr w14:paraId="7D675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00" w:hRule="atLeast"/>
          <w:tblHeader/>
        </w:trPr>
        <w:tc>
          <w:tcPr>
            <w:tcW w:w="1342" w:type="dxa"/>
            <w:shd w:val="clear" w:color="auto" w:fill="EDEDED"/>
            <w:noWrap w:val="0"/>
            <w:vAlign w:val="center"/>
          </w:tcPr>
          <w:p w14:paraId="57CC8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01" w:type="dxa"/>
            <w:shd w:val="clear" w:color="auto" w:fill="EDEDED"/>
            <w:noWrap w:val="0"/>
            <w:vAlign w:val="center"/>
          </w:tcPr>
          <w:p w14:paraId="1C75A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shd w:val="clear" w:color="auto" w:fill="EDEDED"/>
            <w:noWrap w:val="0"/>
            <w:vAlign w:val="center"/>
          </w:tcPr>
          <w:p w14:paraId="733F1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5" w:type="dxa"/>
            <w:shd w:val="clear" w:color="auto" w:fill="EDEDED"/>
            <w:noWrap w:val="0"/>
            <w:vAlign w:val="center"/>
          </w:tcPr>
          <w:p w14:paraId="7BE3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850" w:type="dxa"/>
            <w:shd w:val="clear" w:color="auto" w:fill="EDEDED"/>
            <w:noWrap w:val="0"/>
            <w:vAlign w:val="center"/>
          </w:tcPr>
          <w:p w14:paraId="09C3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339CF701">
      <w:pPr>
        <w:numPr>
          <w:ilvl w:val="0"/>
          <w:numId w:val="0"/>
        </w:numPr>
        <w:spacing w:line="440" w:lineRule="exact"/>
        <w:ind w:firstLine="560" w:firstLineChars="200"/>
        <w:outlineLvl w:val="0"/>
        <w:rPr>
          <w:rFonts w:hint="default" w:ascii="黑体" w:hAnsi="宋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宋体" w:eastAsia="黑体" w:cs="Times New Roman"/>
          <w:bCs/>
          <w:color w:val="000000"/>
          <w:sz w:val="28"/>
          <w:szCs w:val="28"/>
          <w:lang w:eastAsia="zh-CN"/>
        </w:rPr>
        <w:t>五、课程教学方法</w:t>
      </w:r>
      <w:r>
        <w:rPr>
          <w:rFonts w:hint="eastAsia" w:ascii="黑体" w:hAnsi="宋体" w:eastAsia="黑体" w:cs="Times New Roman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黑体" w:hAnsi="宋体" w:eastAsia="黑体" w:cs="Times New Roman"/>
          <w:bCs/>
          <w:color w:val="FF0000"/>
          <w:sz w:val="28"/>
          <w:szCs w:val="28"/>
        </w:rPr>
        <w:t>（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四</w:t>
      </w:r>
      <w:r>
        <w:rPr>
          <w:rFonts w:ascii="黑体" w:hAnsi="宋体" w:eastAsia="黑体" w:cs="Times New Roman"/>
          <w:bCs/>
          <w:color w:val="FF0000"/>
          <w:sz w:val="28"/>
          <w:szCs w:val="28"/>
        </w:rPr>
        <w:t>号黑体）</w:t>
      </w:r>
    </w:p>
    <w:p w14:paraId="635FF608">
      <w:pPr>
        <w:numPr>
          <w:ilvl w:val="0"/>
          <w:numId w:val="0"/>
        </w:numPr>
        <w:spacing w:line="400" w:lineRule="exact"/>
        <w:ind w:leftChars="0" w:firstLine="210" w:firstLineChars="100"/>
        <w:rPr>
          <w:rFonts w:hint="eastAsia" w:asciiTheme="minorEastAsia" w:hAnsiTheme="minorEastAsia" w:eastAsiaTheme="minorEastAsia"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FF000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FF0000"/>
          <w:sz w:val="21"/>
          <w:szCs w:val="21"/>
        </w:rPr>
        <w:t>描述</w:t>
      </w:r>
      <w:r>
        <w:rPr>
          <w:rFonts w:asciiTheme="minorEastAsia" w:hAnsiTheme="minorEastAsia" w:eastAsiaTheme="minorEastAsia"/>
          <w:bCs/>
          <w:color w:val="FF0000"/>
          <w:sz w:val="21"/>
          <w:szCs w:val="21"/>
        </w:rPr>
        <w:t>本课程为达到教学目标</w:t>
      </w:r>
      <w:r>
        <w:rPr>
          <w:rFonts w:hint="eastAsia" w:asciiTheme="minorEastAsia" w:hAnsiTheme="minorEastAsia" w:eastAsiaTheme="minorEastAsia"/>
          <w:bCs/>
          <w:color w:val="FF0000"/>
          <w:sz w:val="21"/>
          <w:szCs w:val="21"/>
        </w:rPr>
        <w:t>所采用</w:t>
      </w:r>
      <w:r>
        <w:rPr>
          <w:rFonts w:asciiTheme="minorEastAsia" w:hAnsiTheme="minorEastAsia" w:eastAsiaTheme="minorEastAsia"/>
          <w:bCs/>
          <w:color w:val="FF0000"/>
          <w:sz w:val="21"/>
          <w:szCs w:val="21"/>
        </w:rPr>
        <w:t>的教学方法</w:t>
      </w:r>
      <w:r>
        <w:rPr>
          <w:rFonts w:hint="eastAsia" w:asciiTheme="minorEastAsia" w:hAnsiTheme="minorEastAsia"/>
          <w:bCs/>
          <w:color w:val="FF0000"/>
          <w:sz w:val="21"/>
          <w:szCs w:val="21"/>
          <w:lang w:eastAsia="zh-CN"/>
        </w:rPr>
        <w:t>。以学生预期学习成果为中心，推进信息技术与教育教学深度融合，进行线上线下混合式教学方式改革。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lang w:eastAsia="zh-CN"/>
        </w:rPr>
        <w:t>可以根据课程特点，将主流的教学方式方法罗列出来：讲授、视频学习、翻转课堂、小组/课堂讨论、文献查阅、课堂练习、案例分析、课前/后自学、课后实践……等，说明章节主要的教学方式方法并进行简要描述；也可以根据课程建设条件，建议课程采用的教学形态：线上/线下/线上线下混合/其他。）</w:t>
      </w:r>
    </w:p>
    <w:p w14:paraId="71887DD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outlineLvl w:val="0"/>
        <w:rPr>
          <w:rFonts w:hint="eastAsia" w:ascii="黑体" w:hAnsi="宋体" w:eastAsia="黑体" w:cs="Times New Roman"/>
          <w:bCs/>
          <w:color w:val="FF0000"/>
          <w:sz w:val="28"/>
          <w:szCs w:val="28"/>
          <w:lang w:eastAsia="zh-CN"/>
        </w:rPr>
      </w:pPr>
      <w:r>
        <w:rPr>
          <w:rFonts w:hint="eastAsia" w:ascii="黑体" w:hAnsi="宋体" w:eastAsia="黑体" w:cs="Times New Roman"/>
          <w:bCs/>
          <w:color w:val="FF0000"/>
          <w:sz w:val="28"/>
          <w:szCs w:val="28"/>
          <w:lang w:eastAsia="zh-CN"/>
        </w:rPr>
        <w:t>示例：</w:t>
      </w:r>
    </w:p>
    <w:p w14:paraId="4A404EA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360"/>
        <w:textAlignment w:val="auto"/>
        <w:rPr>
          <w:rFonts w:hint="eastAsia" w:asciiTheme="minorEastAsia" w:hAnsiTheme="minorEastAsia" w:eastAsiaTheme="minorEastAsia" w:cstheme="minorBidi"/>
          <w:bCs/>
          <w:color w:val="0000FF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Cs/>
          <w:color w:val="0000FF"/>
          <w:kern w:val="2"/>
          <w:sz w:val="21"/>
          <w:szCs w:val="21"/>
          <w:lang w:val="en-US" w:eastAsia="zh-CN" w:bidi="ar-SA"/>
        </w:rPr>
        <w:t xml:space="preserve">课堂教学:本课教学以教师课堂讲授为主,辅以基于课程视频资料的自学和课后作业。 授课过程应能灵活运用板书和多媒体教学、加强师生互动、注重启发式教学。 </w:t>
      </w:r>
    </w:p>
    <w:p w14:paraId="72632DC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Bidi"/>
          <w:bCs/>
          <w:color w:val="0000FF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Cs/>
          <w:color w:val="0000FF"/>
          <w:kern w:val="2"/>
          <w:sz w:val="21"/>
          <w:szCs w:val="21"/>
          <w:lang w:val="en-US" w:eastAsia="zh-CN" w:bidi="ar-SA"/>
        </w:rPr>
        <w:t xml:space="preserve">研讨教学:根据具体教学内容适当开展研讨活动。由教师提供研讨问题,同学以小组为单位进行课下准备,此后进行课上研讨,从而提高同学们的团队协作能力。 </w:t>
      </w:r>
    </w:p>
    <w:p w14:paraId="5ECB661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Bidi"/>
          <w:bCs/>
          <w:color w:val="0000FF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Cs/>
          <w:color w:val="0000FF"/>
          <w:kern w:val="2"/>
          <w:sz w:val="21"/>
          <w:szCs w:val="21"/>
          <w:lang w:val="en-US" w:eastAsia="zh-CN" w:bidi="ar-SA"/>
        </w:rPr>
        <w:t>混合式教学: 基于</w:t>
      </w:r>
      <w:r>
        <w:rPr>
          <w:rFonts w:hint="eastAsia" w:asciiTheme="minorEastAsia" w:hAnsiTheme="minorEastAsia" w:cstheme="minorBidi"/>
          <w:bCs/>
          <w:color w:val="0000FF"/>
          <w:kern w:val="2"/>
          <w:sz w:val="21"/>
          <w:szCs w:val="21"/>
          <w:lang w:val="en-US" w:eastAsia="zh-CN" w:bidi="ar-SA"/>
        </w:rPr>
        <w:t>XX网络教学平台</w:t>
      </w:r>
      <w:r>
        <w:rPr>
          <w:rFonts w:hint="eastAsia" w:asciiTheme="minorEastAsia" w:hAnsiTheme="minorEastAsia" w:eastAsiaTheme="minorEastAsia" w:cstheme="minorBidi"/>
          <w:bCs/>
          <w:color w:val="0000FF"/>
          <w:kern w:val="2"/>
          <w:sz w:val="21"/>
          <w:szCs w:val="21"/>
          <w:lang w:val="en-US" w:eastAsia="zh-CN" w:bidi="ar-SA"/>
        </w:rPr>
        <w:t>,教学过程中穿插部分线</w:t>
      </w:r>
      <w:r>
        <w:rPr>
          <w:rFonts w:hint="eastAsia" w:asciiTheme="minorEastAsia" w:hAnsiTheme="minorEastAsia" w:cstheme="minorBidi"/>
          <w:bCs/>
          <w:color w:val="0000FF"/>
          <w:kern w:val="2"/>
          <w:sz w:val="21"/>
          <w:szCs w:val="21"/>
          <w:lang w:val="en-US" w:eastAsia="zh-CN" w:bidi="ar-SA"/>
        </w:rPr>
        <w:t>上</w:t>
      </w:r>
      <w:r>
        <w:rPr>
          <w:rFonts w:hint="eastAsia" w:asciiTheme="minorEastAsia" w:hAnsiTheme="minorEastAsia" w:eastAsiaTheme="minorEastAsia" w:cstheme="minorBidi"/>
          <w:bCs/>
          <w:color w:val="0000FF"/>
          <w:kern w:val="2"/>
          <w:sz w:val="21"/>
          <w:szCs w:val="21"/>
          <w:lang w:val="en-US" w:eastAsia="zh-CN" w:bidi="ar-SA"/>
        </w:rPr>
        <w:t>线下混合式教学,部分内容以及</w:t>
      </w:r>
      <w:r>
        <w:rPr>
          <w:rFonts w:hint="eastAsia" w:asciiTheme="minorEastAsia" w:hAnsiTheme="minorEastAsia" w:cstheme="minorBidi"/>
          <w:bCs/>
          <w:color w:val="0000FF"/>
          <w:kern w:val="2"/>
          <w:sz w:val="21"/>
          <w:szCs w:val="21"/>
          <w:lang w:val="en-US" w:eastAsia="zh-CN" w:bidi="ar-SA"/>
        </w:rPr>
        <w:t>XX</w:t>
      </w:r>
      <w:r>
        <w:rPr>
          <w:rFonts w:hint="eastAsia" w:asciiTheme="minorEastAsia" w:hAnsiTheme="minorEastAsia" w:eastAsiaTheme="minorEastAsia" w:cstheme="minorBidi"/>
          <w:bCs/>
          <w:color w:val="0000FF"/>
          <w:kern w:val="2"/>
          <w:sz w:val="21"/>
          <w:szCs w:val="21"/>
          <w:lang w:val="en-US" w:eastAsia="zh-CN" w:bidi="ar-SA"/>
        </w:rPr>
        <w:t>应用让同学自学。</w:t>
      </w:r>
    </w:p>
    <w:p w14:paraId="6DB4F68F">
      <w:pPr>
        <w:spacing w:line="440" w:lineRule="exact"/>
        <w:ind w:firstLine="420" w:firstLineChars="200"/>
        <w:outlineLvl w:val="0"/>
        <w:rPr>
          <w:rFonts w:hint="eastAsia" w:ascii="黑体" w:hAnsi="黑体" w:eastAsia="黑体" w:cs="Times New Roman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Bidi"/>
          <w:bCs/>
          <w:color w:val="0000FF"/>
          <w:kern w:val="2"/>
          <w:sz w:val="21"/>
          <w:szCs w:val="21"/>
          <w:lang w:val="en-US" w:eastAsia="zh-CN" w:bidi="ar-SA"/>
        </w:rPr>
        <w:t>启发式教学：针对重要知识点采用提出问题、分析问题、解决问题的思路进行授课,潜移默化地培养学生的相应能力;强调实践经验的重要性,在实践中学习。</w:t>
      </w:r>
    </w:p>
    <w:p w14:paraId="67DFDC92">
      <w:pPr>
        <w:spacing w:line="440" w:lineRule="exact"/>
        <w:ind w:firstLine="560" w:firstLineChars="200"/>
        <w:outlineLvl w:val="0"/>
        <w:rPr>
          <w:rFonts w:ascii="黑体" w:hAnsi="黑体" w:eastAsia="黑体" w:cs="Times New Roman"/>
          <w:bCs/>
          <w:sz w:val="28"/>
          <w:szCs w:val="28"/>
        </w:rPr>
      </w:pPr>
      <w:r>
        <w:rPr>
          <w:rFonts w:hint="eastAsia" w:ascii="黑体" w:hAnsi="黑体" w:eastAsia="黑体" w:cs="Times New Roman"/>
          <w:bCs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Times New Roman"/>
          <w:bCs/>
          <w:sz w:val="28"/>
          <w:szCs w:val="28"/>
        </w:rPr>
        <w:t>、</w:t>
      </w:r>
      <w:r>
        <w:rPr>
          <w:rFonts w:hint="eastAsia" w:ascii="黑体" w:hAnsi="黑体" w:eastAsia="黑体" w:cs="Times New Roman"/>
          <w:bCs/>
          <w:sz w:val="28"/>
          <w:szCs w:val="28"/>
          <w:lang w:eastAsia="zh-CN"/>
        </w:rPr>
        <w:t>课程考核方式及评价</w:t>
      </w:r>
      <w:r>
        <w:rPr>
          <w:rFonts w:hint="eastAsia" w:ascii="黑体" w:hAnsi="黑体" w:eastAsia="黑体" w:cs="Times New Roman"/>
          <w:bCs/>
          <w:color w:val="FF0000"/>
          <w:sz w:val="28"/>
          <w:szCs w:val="28"/>
        </w:rPr>
        <w:t>（四号黑体）</w:t>
      </w:r>
    </w:p>
    <w:p w14:paraId="429ED774">
      <w:pPr>
        <w:adjustRightInd w:val="0"/>
        <w:snapToGrid w:val="0"/>
        <w:spacing w:line="440" w:lineRule="exact"/>
        <w:ind w:right="284" w:firstLine="420" w:firstLineChars="200"/>
        <w:jc w:val="left"/>
        <w:rPr>
          <w:rFonts w:cs="Times New Roman" w:asciiTheme="minorEastAsia" w:hAnsiTheme="minorEastAsia" w:eastAsiaTheme="minorEastAsia"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Cs/>
          <w:color w:val="FF0000"/>
          <w:kern w:val="2"/>
          <w:sz w:val="21"/>
          <w:szCs w:val="21"/>
          <w:lang w:val="en-US" w:eastAsia="zh-CN" w:bidi="ar-SA"/>
        </w:rPr>
        <w:t>依据课程目标和课程教学内容，选取能够达成课程目标且具有可操作性的考核方式。实施多元化评价方式，注重形成性评价，加大过程考核和阶段性考核成绩比例。</w:t>
      </w:r>
    </w:p>
    <w:p w14:paraId="7DD12952">
      <w:pPr>
        <w:pStyle w:val="9"/>
        <w:spacing w:line="440" w:lineRule="exact"/>
        <w:ind w:firstLine="480" w:firstLineChars="200"/>
        <w:rPr>
          <w:rFonts w:hint="eastAsia" w:ascii="黑体" w:hAnsi="黑体" w:eastAsia="黑体" w:cs="Times New Roman"/>
          <w:bCs/>
          <w:lang w:eastAsia="zh-CN"/>
        </w:rPr>
      </w:pPr>
      <w:r>
        <w:rPr>
          <w:rFonts w:hint="eastAsia" w:ascii="黑体" w:hAnsi="黑体" w:eastAsia="黑体" w:cs="Times New Roman"/>
          <w:bCs/>
        </w:rPr>
        <w:t>（一）考核方式</w:t>
      </w:r>
      <w:r>
        <w:rPr>
          <w:rFonts w:hint="eastAsia" w:ascii="黑体" w:hAnsi="黑体" w:eastAsia="黑体" w:cs="Times New Roman"/>
          <w:bCs/>
          <w:lang w:eastAsia="zh-CN"/>
        </w:rPr>
        <w:t>及成绩评定</w:t>
      </w:r>
    </w:p>
    <w:p w14:paraId="0DC2FA19">
      <w:pPr>
        <w:pStyle w:val="9"/>
        <w:spacing w:line="440" w:lineRule="exact"/>
        <w:ind w:firstLine="420" w:firstLineChars="200"/>
        <w:rPr>
          <w:rFonts w:hint="eastAsia" w:cs="Times New Roman" w:asciiTheme="minorEastAsia" w:hAnsiTheme="minorEastAsia" w:eastAsiaTheme="minorEastAsia"/>
          <w:bCs/>
          <w:color w:val="FF0000"/>
          <w:kern w:val="2"/>
          <w:sz w:val="21"/>
          <w:szCs w:val="21"/>
          <w:lang w:eastAsia="zh-CN"/>
        </w:rPr>
      </w:pPr>
      <w:r>
        <w:rPr>
          <w:rFonts w:cs="Times New Roman" w:asciiTheme="minorEastAsia" w:hAnsiTheme="minorEastAsia"/>
          <w:bCs/>
          <w:color w:val="FF0000"/>
          <w:kern w:val="2"/>
          <w:sz w:val="21"/>
          <w:szCs w:val="21"/>
        </w:rPr>
        <w:t>课程考核方式分为</w:t>
      </w:r>
      <w:r>
        <w:rPr>
          <w:rFonts w:hint="eastAsia" w:cs="Times New Roman" w:asciiTheme="minorEastAsia" w:hAnsiTheme="minorEastAsia"/>
          <w:bCs/>
          <w:color w:val="FF0000"/>
          <w:kern w:val="2"/>
          <w:sz w:val="21"/>
          <w:szCs w:val="21"/>
        </w:rPr>
        <w:t>考试</w:t>
      </w:r>
      <w:r>
        <w:rPr>
          <w:rFonts w:hint="eastAsia" w:cs="Times New Roman" w:asciiTheme="minorEastAsia" w:hAnsiTheme="minorEastAsia"/>
          <w:bCs/>
          <w:color w:val="FF0000"/>
          <w:kern w:val="2"/>
          <w:sz w:val="21"/>
          <w:szCs w:val="21"/>
          <w:lang w:eastAsia="zh-CN"/>
        </w:rPr>
        <w:t>或</w:t>
      </w:r>
      <w:r>
        <w:rPr>
          <w:rFonts w:hint="eastAsia" w:cs="Times New Roman" w:asciiTheme="minorEastAsia" w:hAnsiTheme="minorEastAsia"/>
          <w:bCs/>
          <w:color w:val="FF0000"/>
          <w:kern w:val="2"/>
          <w:sz w:val="21"/>
          <w:szCs w:val="21"/>
        </w:rPr>
        <w:t>考查</w:t>
      </w:r>
      <w:r>
        <w:rPr>
          <w:rFonts w:cs="Times New Roman" w:asciiTheme="minorEastAsia" w:hAnsiTheme="minorEastAsia"/>
          <w:bCs/>
          <w:color w:val="FF0000"/>
          <w:kern w:val="2"/>
          <w:sz w:val="21"/>
          <w:szCs w:val="21"/>
        </w:rPr>
        <w:t>。</w:t>
      </w:r>
      <w:r>
        <w:rPr>
          <w:rFonts w:hint="eastAsia" w:cs="Times New Roman" w:asciiTheme="minorEastAsia" w:hAnsiTheme="minorEastAsia"/>
          <w:bCs/>
          <w:color w:val="FF0000"/>
          <w:kern w:val="2"/>
          <w:sz w:val="21"/>
          <w:szCs w:val="21"/>
        </w:rPr>
        <w:t>考试采用百分制；考查采用五级制，分为优秀、良好、中等、及格和不及格五个等级</w:t>
      </w:r>
      <w:r>
        <w:rPr>
          <w:rFonts w:hint="eastAsia" w:cs="Times New Roman" w:asciiTheme="minorEastAsia" w:hAnsiTheme="minorEastAsia"/>
          <w:bCs/>
          <w:color w:val="FF0000"/>
          <w:kern w:val="2"/>
          <w:sz w:val="21"/>
          <w:szCs w:val="21"/>
          <w:lang w:eastAsia="zh-CN"/>
        </w:rPr>
        <w:t>。</w:t>
      </w:r>
    </w:p>
    <w:p w14:paraId="57C0503B">
      <w:pPr>
        <w:adjustRightInd w:val="0"/>
        <w:snapToGrid w:val="0"/>
        <w:spacing w:line="440" w:lineRule="exact"/>
        <w:ind w:right="284" w:firstLine="420" w:firstLineChars="200"/>
        <w:jc w:val="left"/>
        <w:rPr>
          <w:rFonts w:hint="eastAsia" w:cs="Times New Roman" w:asciiTheme="minorEastAsia" w:hAnsiTheme="minorEastAsia" w:eastAsiaTheme="minorEastAsia"/>
          <w:b w:val="0"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 w:val="0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考核方式：</w:t>
      </w:r>
      <w:r>
        <w:rPr>
          <w:rFonts w:hint="eastAsia" w:cs="Times New Roman" w:asciiTheme="minorEastAsia" w:hAnsiTheme="minorEastAsia" w:eastAsiaTheme="minorEastAsia"/>
          <w:b w:val="0"/>
          <w:bCs/>
          <w:color w:val="FF0000"/>
          <w:kern w:val="2"/>
          <w:sz w:val="21"/>
          <w:szCs w:val="21"/>
          <w:lang w:val="en-US" w:eastAsia="zh-CN" w:bidi="ar-SA"/>
        </w:rPr>
        <w:t>考试或考查</w:t>
      </w:r>
    </w:p>
    <w:p w14:paraId="65CB8F87">
      <w:pPr>
        <w:adjustRightInd w:val="0"/>
        <w:snapToGrid w:val="0"/>
        <w:spacing w:line="440" w:lineRule="exact"/>
        <w:ind w:right="284" w:firstLine="420" w:firstLineChars="200"/>
        <w:jc w:val="left"/>
        <w:rPr>
          <w:rFonts w:hint="eastAsia" w:cs="Times New Roman" w:asciiTheme="minorEastAsia" w:hAnsiTheme="minorEastAsia" w:eastAsiaTheme="minorEastAsia"/>
          <w:b w:val="0"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 w:val="0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考核类型：</w:t>
      </w:r>
      <w:r>
        <w:rPr>
          <w:rFonts w:hint="eastAsia" w:cs="Times New Roman" w:asciiTheme="minorEastAsia" w:hAnsiTheme="minorEastAsia" w:eastAsiaTheme="minorEastAsia"/>
          <w:b w:val="0"/>
          <w:bCs/>
          <w:color w:val="FF0000"/>
          <w:kern w:val="2"/>
          <w:sz w:val="21"/>
          <w:szCs w:val="21"/>
          <w:lang w:val="en-US" w:eastAsia="zh-CN" w:bidi="ar-SA"/>
        </w:rPr>
        <w:t>开卷或闭卷</w:t>
      </w:r>
    </w:p>
    <w:p w14:paraId="2D0569B4">
      <w:pPr>
        <w:adjustRightInd w:val="0"/>
        <w:snapToGrid w:val="0"/>
        <w:spacing w:line="440" w:lineRule="exact"/>
        <w:ind w:right="284" w:firstLine="420" w:firstLineChars="200"/>
        <w:jc w:val="left"/>
        <w:rPr>
          <w:rFonts w:hint="eastAsia" w:cs="Times New Roman" w:asciiTheme="minorEastAsia" w:hAnsiTheme="minorEastAsia" w:eastAsiaTheme="minorEastAsia"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 w:val="0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评定方式：</w:t>
      </w:r>
      <w:r>
        <w:rPr>
          <w:rFonts w:hint="eastAsia" w:cs="Times New Roman" w:asciiTheme="minorEastAsia" w:hAnsiTheme="minorEastAsia" w:eastAsiaTheme="minorEastAsia"/>
          <w:bCs/>
          <w:color w:val="FF0000"/>
          <w:kern w:val="2"/>
          <w:sz w:val="21"/>
          <w:szCs w:val="21"/>
          <w:lang w:val="en-US" w:eastAsia="zh-CN" w:bidi="ar-SA"/>
        </w:rPr>
        <w:t>百分制或五级制</w:t>
      </w:r>
    </w:p>
    <w:p w14:paraId="310DAF4A">
      <w:pPr>
        <w:pStyle w:val="9"/>
        <w:spacing w:line="440" w:lineRule="exact"/>
        <w:ind w:firstLine="420" w:firstLineChars="200"/>
        <w:rPr>
          <w:rFonts w:cs="Times New Roman" w:asciiTheme="minorEastAsia" w:hAnsiTheme="minorEastAsia"/>
          <w:bCs/>
          <w:color w:val="auto"/>
          <w:kern w:val="2"/>
          <w:sz w:val="21"/>
          <w:szCs w:val="21"/>
        </w:rPr>
      </w:pPr>
      <w:r>
        <w:rPr>
          <w:rFonts w:cs="Times New Roman" w:asciiTheme="minorEastAsia" w:hAnsiTheme="minorEastAsia"/>
          <w:bCs/>
          <w:color w:val="auto"/>
          <w:kern w:val="2"/>
          <w:sz w:val="21"/>
          <w:szCs w:val="21"/>
        </w:rPr>
        <w:t>1.总成绩评定</w:t>
      </w:r>
    </w:p>
    <w:p w14:paraId="139721DA">
      <w:pPr>
        <w:pStyle w:val="9"/>
        <w:spacing w:line="440" w:lineRule="exact"/>
        <w:ind w:firstLine="420" w:firstLineChars="200"/>
        <w:rPr>
          <w:rFonts w:cs="Times New Roman" w:asciiTheme="minorEastAsia" w:hAnsiTheme="minorEastAsia"/>
          <w:bCs/>
          <w:color w:val="auto"/>
          <w:kern w:val="2"/>
          <w:sz w:val="21"/>
          <w:szCs w:val="21"/>
        </w:rPr>
      </w:pPr>
      <w:r>
        <w:rPr>
          <w:rFonts w:cs="Times New Roman" w:asciiTheme="minorEastAsia" w:hAnsiTheme="minorEastAsia"/>
          <w:bCs/>
          <w:color w:val="auto"/>
          <w:kern w:val="2"/>
          <w:sz w:val="21"/>
          <w:szCs w:val="21"/>
        </w:rPr>
        <w:t>总成绩=平时成绩+期末成绩</w:t>
      </w:r>
    </w:p>
    <w:p w14:paraId="110174D9">
      <w:pPr>
        <w:spacing w:line="440" w:lineRule="exact"/>
        <w:ind w:firstLine="420" w:firstLineChars="200"/>
        <w:rPr>
          <w:rFonts w:cs="Times New Roman" w:asciiTheme="minorEastAsia" w:hAnsiTheme="minorEastAsia"/>
          <w:bCs/>
          <w:color w:val="FF0000"/>
          <w:szCs w:val="21"/>
        </w:rPr>
      </w:pPr>
      <w:r>
        <w:rPr>
          <w:rFonts w:hint="eastAsia" w:cs="Times New Roman" w:asciiTheme="minorEastAsia" w:hAnsiTheme="minorEastAsia"/>
          <w:bCs/>
          <w:color w:val="FF0000"/>
          <w:szCs w:val="21"/>
        </w:rPr>
        <w:t>备注</w:t>
      </w:r>
      <w:r>
        <w:rPr>
          <w:rFonts w:cs="Times New Roman" w:asciiTheme="minorEastAsia" w:hAnsiTheme="minorEastAsia"/>
          <w:bCs/>
          <w:color w:val="FF0000"/>
          <w:szCs w:val="21"/>
        </w:rPr>
        <w:t>：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平时成绩和</w:t>
      </w:r>
      <w:r>
        <w:rPr>
          <w:rFonts w:cs="Times New Roman" w:asciiTheme="minorEastAsia" w:hAnsiTheme="minorEastAsia"/>
          <w:bCs/>
          <w:color w:val="FF0000"/>
          <w:szCs w:val="21"/>
        </w:rPr>
        <w:t>期末成绩的比例</w:t>
      </w:r>
      <w:r>
        <w:rPr>
          <w:rFonts w:cs="Times New Roman" w:asciiTheme="minorEastAsia" w:hAnsiTheme="minorEastAsia"/>
          <w:b/>
          <w:bCs/>
          <w:color w:val="FF0000"/>
          <w:szCs w:val="21"/>
        </w:rPr>
        <w:t>由</w:t>
      </w:r>
      <w:r>
        <w:rPr>
          <w:rFonts w:hint="eastAsia" w:cs="Times New Roman" w:asciiTheme="minorEastAsia" w:hAnsiTheme="minorEastAsia"/>
          <w:b/>
          <w:bCs/>
          <w:color w:val="FF0000"/>
          <w:szCs w:val="21"/>
        </w:rPr>
        <w:t>课程组集体讨论</w:t>
      </w:r>
      <w:r>
        <w:rPr>
          <w:rFonts w:cs="Times New Roman" w:asciiTheme="minorEastAsia" w:hAnsiTheme="minorEastAsia"/>
          <w:b/>
          <w:bCs/>
          <w:color w:val="FF0000"/>
          <w:szCs w:val="21"/>
        </w:rPr>
        <w:t>决定</w:t>
      </w:r>
      <w:r>
        <w:rPr>
          <w:rFonts w:hint="eastAsia" w:cs="Times New Roman" w:asciiTheme="minorEastAsia" w:hAnsiTheme="minorEastAsia"/>
          <w:b w:val="0"/>
          <w:bCs w:val="0"/>
          <w:color w:val="FF0000"/>
          <w:szCs w:val="21"/>
          <w:lang w:eastAsia="zh-CN"/>
        </w:rPr>
        <w:t>并严格遵守学校的规定</w:t>
      </w:r>
      <w:r>
        <w:rPr>
          <w:rFonts w:cs="Times New Roman" w:asciiTheme="minorEastAsia" w:hAnsiTheme="minorEastAsia"/>
          <w:bCs/>
          <w:color w:val="FF0000"/>
          <w:szCs w:val="21"/>
        </w:rPr>
        <w:t>，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需特别注意，如果提高平时成绩的占比，务必考虑平时成绩评定依据的多样化和内容的难度。</w:t>
      </w:r>
    </w:p>
    <w:p w14:paraId="1DD7FCB9">
      <w:pPr>
        <w:spacing w:line="440" w:lineRule="exact"/>
        <w:ind w:firstLine="420" w:firstLineChars="200"/>
        <w:rPr>
          <w:rFonts w:cs="Times New Roman" w:asciiTheme="minorEastAsia" w:hAnsiTheme="minorEastAsia"/>
          <w:bCs/>
          <w:color w:val="FF0000"/>
          <w:szCs w:val="21"/>
        </w:rPr>
      </w:pPr>
      <w:r>
        <w:rPr>
          <w:rFonts w:cs="Times New Roman" w:asciiTheme="minorEastAsia" w:hAnsiTheme="minorEastAsia"/>
          <w:bCs/>
          <w:szCs w:val="21"/>
        </w:rPr>
        <w:t>2.平时成绩评定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（过程性考核形式多样、方法科学；考核内容覆盖课程目标</w:t>
      </w:r>
      <w:r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  <w:t>；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考核权重与教学内容重要程度及课时量相匹配；各考核</w:t>
      </w:r>
      <w:r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  <w:t>方式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必须有明确的成绩</w:t>
      </w:r>
      <w:r>
        <w:rPr>
          <w:rFonts w:cs="Times New Roman" w:asciiTheme="minorEastAsia" w:hAnsiTheme="minorEastAsia"/>
          <w:bCs/>
          <w:color w:val="FF0000"/>
          <w:szCs w:val="21"/>
        </w:rPr>
        <w:t>评定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标准）。</w:t>
      </w:r>
    </w:p>
    <w:p w14:paraId="33FC366B">
      <w:pPr>
        <w:spacing w:line="440" w:lineRule="exact"/>
        <w:ind w:firstLine="422" w:firstLineChars="200"/>
        <w:rPr>
          <w:rFonts w:cs="Times New Roman" w:asciiTheme="minorEastAsia" w:hAnsiTheme="minorEastAsia"/>
          <w:b/>
          <w:bCs w:val="0"/>
          <w:color w:val="FF0000"/>
          <w:szCs w:val="21"/>
        </w:rPr>
      </w:pPr>
      <w:r>
        <w:rPr>
          <w:rFonts w:hint="eastAsia" w:cs="Times New Roman" w:asciiTheme="minorEastAsia" w:hAnsiTheme="minorEastAsia"/>
          <w:b/>
          <w:bCs w:val="0"/>
          <w:color w:val="FF0000"/>
          <w:szCs w:val="21"/>
        </w:rPr>
        <w:t xml:space="preserve">建议书写格式：平时成绩（100%）=评定依据1（X%）+ 评定依据2(X%)+ </w:t>
      </w:r>
      <w:r>
        <w:rPr>
          <w:rFonts w:cs="Times New Roman" w:asciiTheme="minorEastAsia" w:hAnsiTheme="minorEastAsia"/>
          <w:b/>
          <w:bCs w:val="0"/>
          <w:color w:val="FF0000"/>
          <w:szCs w:val="21"/>
        </w:rPr>
        <w:t>……</w:t>
      </w:r>
    </w:p>
    <w:p w14:paraId="5F5D0B02">
      <w:pPr>
        <w:spacing w:line="440" w:lineRule="exact"/>
        <w:ind w:firstLine="422" w:firstLineChars="200"/>
        <w:rPr>
          <w:rFonts w:cs="Times New Roman" w:asciiTheme="minorEastAsia" w:hAnsiTheme="minorEastAsia"/>
          <w:b/>
          <w:bCs w:val="0"/>
          <w:color w:val="FF0000"/>
          <w:szCs w:val="21"/>
        </w:rPr>
      </w:pPr>
      <w:r>
        <w:rPr>
          <w:rFonts w:hint="eastAsia" w:cs="Times New Roman" w:asciiTheme="minorEastAsia" w:hAnsiTheme="minorEastAsia"/>
          <w:b/>
          <w:bCs w:val="0"/>
          <w:color w:val="FF0000"/>
          <w:szCs w:val="21"/>
          <w:lang w:eastAsia="zh-CN"/>
        </w:rPr>
        <w:t>包括且不限于以下成绩构成</w:t>
      </w:r>
      <w:r>
        <w:rPr>
          <w:rFonts w:hint="eastAsia" w:cs="Times New Roman" w:asciiTheme="minorEastAsia" w:hAnsiTheme="minorEastAsia"/>
          <w:b/>
          <w:bCs w:val="0"/>
          <w:color w:val="FF0000"/>
          <w:szCs w:val="21"/>
        </w:rPr>
        <w:t>:</w:t>
      </w:r>
    </w:p>
    <w:p w14:paraId="1A3E4922">
      <w:pPr>
        <w:spacing w:line="440" w:lineRule="exact"/>
        <w:ind w:firstLine="420" w:firstLineChars="200"/>
        <w:rPr>
          <w:rFonts w:cs="Times New Roman" w:asciiTheme="minorEastAsia" w:hAnsiTheme="minorEastAsia"/>
          <w:bCs/>
          <w:color w:val="FF0000"/>
          <w:szCs w:val="21"/>
        </w:rPr>
      </w:pPr>
      <w:r>
        <w:rPr>
          <w:rFonts w:hint="eastAsia" w:cs="Times New Roman" w:asciiTheme="minorEastAsia" w:hAnsiTheme="minorEastAsia"/>
          <w:bCs/>
          <w:szCs w:val="21"/>
        </w:rPr>
        <w:t>课堂（线上）表现：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根据学生发言、提问与讨论等表现情况，来评价学生相关的能力。</w:t>
      </w:r>
    </w:p>
    <w:p w14:paraId="576F98F6">
      <w:pPr>
        <w:spacing w:line="440" w:lineRule="exact"/>
        <w:ind w:firstLine="420" w:firstLineChars="200"/>
        <w:rPr>
          <w:rFonts w:cs="Times New Roman" w:asciiTheme="minorEastAsia" w:hAnsiTheme="minorEastAsia"/>
          <w:bCs/>
          <w:color w:val="FF0000"/>
          <w:szCs w:val="21"/>
        </w:rPr>
      </w:pPr>
      <w:r>
        <w:rPr>
          <w:rFonts w:hint="eastAsia"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作业完成情况：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围绕课程的学习目标进行作业设计。如让学生简述对相关概念的认识，考核学生对于概念的理解情况，帮助学生将定义转化为自己的理解。</w:t>
      </w:r>
    </w:p>
    <w:p w14:paraId="6E6F5123">
      <w:pPr>
        <w:spacing w:line="440" w:lineRule="exact"/>
        <w:ind w:firstLine="420" w:firstLineChars="200"/>
        <w:rPr>
          <w:rFonts w:cs="Times New Roman" w:asciiTheme="minorEastAsia" w:hAnsiTheme="minorEastAsia"/>
          <w:bCs/>
          <w:color w:val="FF0000"/>
          <w:szCs w:val="21"/>
        </w:rPr>
      </w:pPr>
      <w:r>
        <w:rPr>
          <w:rFonts w:hint="eastAsia"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阶段性测验：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学生在平时测试、测验中掌握课程的情况。</w:t>
      </w:r>
    </w:p>
    <w:p w14:paraId="16E761CF">
      <w:pPr>
        <w:spacing w:line="440" w:lineRule="exact"/>
        <w:ind w:firstLine="420" w:firstLineChars="200"/>
        <w:rPr>
          <w:rFonts w:cs="Times New Roman" w:asciiTheme="minorEastAsia" w:hAnsiTheme="minorEastAsia"/>
          <w:bCs/>
          <w:color w:val="FF0000"/>
          <w:szCs w:val="21"/>
        </w:rPr>
      </w:pPr>
      <w:r>
        <w:rPr>
          <w:rFonts w:hint="eastAsia"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课程论文：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学生收集资料能力，研究设计能力，解决实际问题能力和合作研究能力。</w:t>
      </w:r>
    </w:p>
    <w:p w14:paraId="3684AFD1">
      <w:pPr>
        <w:spacing w:line="440" w:lineRule="exact"/>
        <w:ind w:firstLine="420" w:firstLineChars="200"/>
        <w:rPr>
          <w:rFonts w:cs="Times New Roman" w:asciiTheme="minorEastAsia" w:hAnsiTheme="minorEastAsia"/>
          <w:bCs/>
          <w:color w:val="FF0000"/>
          <w:szCs w:val="21"/>
        </w:rPr>
      </w:pPr>
      <w:r>
        <w:rPr>
          <w:rFonts w:hint="eastAsia"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实践教学：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如通过实验操作、实验报告、项目设计、教案设计、专题展演、课堂片段展示与汇报等，学生的实践能力得到锻炼提升，学生能够明确教学技能在实际教学中的应用，形成自己适合的教学风格。</w:t>
      </w:r>
    </w:p>
    <w:p w14:paraId="319C5AFC">
      <w:pPr>
        <w:spacing w:line="44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</w:t>
      </w:r>
      <w:r>
        <w:rPr>
          <w:rFonts w:asciiTheme="minorEastAsia" w:hAnsiTheme="minorEastAsia"/>
          <w:szCs w:val="21"/>
        </w:rPr>
        <w:t>.</w:t>
      </w:r>
      <w:r>
        <w:rPr>
          <w:rFonts w:hint="eastAsia" w:asciiTheme="minorEastAsia" w:hAnsiTheme="minorEastAsia"/>
          <w:szCs w:val="21"/>
        </w:rPr>
        <w:t>期末成绩</w:t>
      </w:r>
      <w:r>
        <w:rPr>
          <w:rFonts w:cs="Times New Roman" w:asciiTheme="minorEastAsia" w:hAnsiTheme="minorEastAsia"/>
          <w:bCs/>
          <w:szCs w:val="21"/>
        </w:rPr>
        <w:t>评定</w:t>
      </w:r>
    </w:p>
    <w:p w14:paraId="03BD9F44">
      <w:pPr>
        <w:spacing w:line="440" w:lineRule="exact"/>
        <w:ind w:firstLine="420" w:firstLineChars="200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期末成绩的评定应明确考核的目标、范围、方式、要求等。</w:t>
      </w:r>
    </w:p>
    <w:p w14:paraId="1B32CBD0">
      <w:pPr>
        <w:numPr>
          <w:ilvl w:val="0"/>
          <w:numId w:val="0"/>
        </w:numPr>
        <w:spacing w:line="440" w:lineRule="exact"/>
        <w:ind w:firstLine="480" w:firstLineChars="200"/>
        <w:outlineLvl w:val="0"/>
        <w:rPr>
          <w:rFonts w:hint="eastAsia" w:ascii="黑体" w:hAnsi="黑体" w:eastAsia="黑体" w:cs="Times New Roman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4"/>
          <w:szCs w:val="24"/>
          <w:lang w:val="en-US" w:eastAsia="zh-CN"/>
        </w:rPr>
        <w:t>（二）课程目标与考核方式的对应关系</w:t>
      </w:r>
    </w:p>
    <w:p w14:paraId="4F7272DF">
      <w:pPr>
        <w:numPr>
          <w:ilvl w:val="0"/>
          <w:numId w:val="0"/>
        </w:numPr>
        <w:spacing w:line="440" w:lineRule="exact"/>
        <w:outlineLvl w:val="0"/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</w:pPr>
      <w:r>
        <w:rPr>
          <w:rFonts w:hint="eastAsia" w:cs="Times New Roman" w:asciiTheme="minorEastAsia" w:hAnsiTheme="minorEastAsia"/>
          <w:bCs/>
          <w:color w:val="FF0000"/>
          <w:szCs w:val="21"/>
        </w:rPr>
        <w:t>要求：1.考核内容要反映主要的课程目标</w:t>
      </w:r>
      <w:r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  <w:t>。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所有的课程目标均应有合适的考核方式，且每</w:t>
      </w:r>
      <w:bookmarkStart w:id="0" w:name="_GoBack"/>
      <w:bookmarkEnd w:id="0"/>
      <w:r>
        <w:rPr>
          <w:rFonts w:hint="eastAsia" w:cs="Times New Roman" w:asciiTheme="minorEastAsia" w:hAnsiTheme="minorEastAsia"/>
          <w:bCs/>
          <w:color w:val="FF0000"/>
          <w:szCs w:val="21"/>
        </w:rPr>
        <w:t>一项考核要有明确的评分标准。</w:t>
      </w:r>
    </w:p>
    <w:p w14:paraId="53BF30AE">
      <w:pPr>
        <w:numPr>
          <w:ilvl w:val="0"/>
          <w:numId w:val="0"/>
        </w:numPr>
        <w:spacing w:line="440" w:lineRule="exact"/>
        <w:ind w:firstLine="630" w:firstLineChars="300"/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</w:pPr>
      <w:r>
        <w:rPr>
          <w:rFonts w:hint="eastAsia" w:cs="Times New Roman" w:asciiTheme="minorEastAsia" w:hAnsiTheme="minorEastAsia"/>
          <w:bCs/>
          <w:color w:val="FF0000"/>
          <w:szCs w:val="21"/>
          <w:lang w:val="en-US" w:eastAsia="zh-CN"/>
        </w:rPr>
        <w:t>2.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专业</w:t>
      </w:r>
      <w:r>
        <w:rPr>
          <w:rFonts w:cs="Times New Roman" w:asciiTheme="minorEastAsia" w:hAnsiTheme="minorEastAsia"/>
          <w:bCs/>
          <w:color w:val="FF0000"/>
          <w:szCs w:val="21"/>
        </w:rPr>
        <w:t>核心课程考核内容要适度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拓展</w:t>
      </w:r>
      <w:r>
        <w:rPr>
          <w:rFonts w:cs="Times New Roman" w:asciiTheme="minorEastAsia" w:hAnsiTheme="minorEastAsia"/>
          <w:bCs/>
          <w:color w:val="FF0000"/>
          <w:szCs w:val="21"/>
        </w:rPr>
        <w:t>到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推荐</w:t>
      </w:r>
      <w:r>
        <w:rPr>
          <w:rFonts w:cs="Times New Roman" w:asciiTheme="minorEastAsia" w:hAnsiTheme="minorEastAsia"/>
          <w:bCs/>
          <w:color w:val="FF0000"/>
          <w:szCs w:val="21"/>
        </w:rPr>
        <w:t>的课程资源中</w:t>
      </w:r>
      <w:r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  <w:t>。</w:t>
      </w:r>
    </w:p>
    <w:p w14:paraId="6AD7C0C3">
      <w:pPr>
        <w:numPr>
          <w:ilvl w:val="0"/>
          <w:numId w:val="0"/>
        </w:numPr>
        <w:spacing w:line="440" w:lineRule="exact"/>
        <w:ind w:firstLine="630" w:firstLineChars="300"/>
        <w:rPr>
          <w:rFonts w:hint="eastAsia" w:cs="Times New Roman" w:asciiTheme="minorEastAsia" w:hAnsiTheme="minorEastAsia"/>
          <w:bCs/>
          <w:color w:val="FF0000"/>
          <w:szCs w:val="21"/>
        </w:rPr>
      </w:pPr>
      <w:r>
        <w:rPr>
          <w:rFonts w:hint="eastAsia" w:cs="Times New Roman" w:asciiTheme="minorEastAsia" w:hAnsiTheme="minorEastAsia"/>
          <w:bCs/>
          <w:color w:val="FF0000"/>
          <w:szCs w:val="21"/>
          <w:lang w:val="en-US" w:eastAsia="zh-CN"/>
        </w:rPr>
        <w:t>3.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考核方式分为平时考核和期末</w:t>
      </w:r>
      <w:r>
        <w:rPr>
          <w:rFonts w:cs="Times New Roman" w:asciiTheme="minorEastAsia" w:hAnsiTheme="minorEastAsia"/>
          <w:bCs/>
          <w:color w:val="FF0000"/>
          <w:szCs w:val="21"/>
        </w:rPr>
        <w:t>考核</w:t>
      </w:r>
      <w:r>
        <w:rPr>
          <w:rFonts w:hint="eastAsia" w:cs="Times New Roman" w:asciiTheme="minorEastAsia" w:hAnsiTheme="minorEastAsia"/>
          <w:bCs/>
          <w:color w:val="FF0000"/>
          <w:szCs w:val="21"/>
          <w:lang w:eastAsia="zh-CN"/>
        </w:rPr>
        <w:t>，</w:t>
      </w:r>
      <w:r>
        <w:rPr>
          <w:rFonts w:hint="eastAsia" w:cs="Times New Roman" w:asciiTheme="minorEastAsia" w:hAnsiTheme="minorEastAsia"/>
          <w:bCs/>
          <w:color w:val="FF0000"/>
          <w:szCs w:val="21"/>
        </w:rPr>
        <w:t>其中理论课平时考核包括课堂（线上）表现、平时作业、阶段性测试、调研报告、课程论文、作品设计等；课内实验、实训课平时考核包括实验预习、实验操作（演示、创作、制作等）、实验报告等。</w:t>
      </w:r>
    </w:p>
    <w:p w14:paraId="4864B17A">
      <w:pPr>
        <w:numPr>
          <w:ilvl w:val="0"/>
          <w:numId w:val="0"/>
        </w:numPr>
        <w:spacing w:line="440" w:lineRule="exact"/>
        <w:ind w:firstLine="630" w:firstLineChars="300"/>
        <w:rPr>
          <w:rFonts w:hint="eastAsia" w:cs="Times New Roman" w:asciiTheme="minorEastAsia" w:hAnsiTheme="minorEastAsia"/>
          <w:bCs/>
          <w:color w:val="FF0000"/>
          <w:szCs w:val="21"/>
          <w:lang w:val="en-US" w:eastAsia="zh-CN"/>
        </w:rPr>
      </w:pPr>
      <w:r>
        <w:rPr>
          <w:rFonts w:hint="eastAsia" w:cs="Times New Roman" w:asciiTheme="minorEastAsia" w:hAnsiTheme="minorEastAsia"/>
          <w:bCs/>
          <w:color w:val="FF0000"/>
          <w:szCs w:val="21"/>
          <w:lang w:val="en-US" w:eastAsia="zh-CN"/>
        </w:rPr>
        <w:t>4.课程目标达成权重是按照课程目标对毕业要求支撑度填写（H,M,L）</w:t>
      </w:r>
    </w:p>
    <w:tbl>
      <w:tblPr>
        <w:tblStyle w:val="6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3826"/>
        <w:gridCol w:w="1131"/>
        <w:gridCol w:w="1335"/>
        <w:gridCol w:w="1124"/>
      </w:tblGrid>
      <w:tr w14:paraId="0CA0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21" w:type="dxa"/>
            <w:vAlign w:val="center"/>
          </w:tcPr>
          <w:p w14:paraId="39FED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cs="Times New Roman" w:asciiTheme="minorEastAsia" w:hAnsiTheme="minorEastAsia"/>
                <w:bCs/>
                <w:szCs w:val="21"/>
              </w:rPr>
              <w:t>课程目标</w:t>
            </w:r>
          </w:p>
        </w:tc>
        <w:tc>
          <w:tcPr>
            <w:tcW w:w="3826" w:type="dxa"/>
            <w:vAlign w:val="center"/>
          </w:tcPr>
          <w:p w14:paraId="22BE9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主要</w:t>
            </w:r>
            <w:r>
              <w:rPr>
                <w:rFonts w:cs="Times New Roman" w:asciiTheme="minorEastAsia" w:hAnsiTheme="minorEastAsia"/>
                <w:bCs/>
                <w:szCs w:val="21"/>
              </w:rPr>
              <w:t>考核内容</w:t>
            </w:r>
          </w:p>
        </w:tc>
        <w:tc>
          <w:tcPr>
            <w:tcW w:w="1131" w:type="dxa"/>
            <w:vAlign w:val="center"/>
          </w:tcPr>
          <w:p w14:paraId="435A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式</w:t>
            </w:r>
          </w:p>
        </w:tc>
        <w:tc>
          <w:tcPr>
            <w:tcW w:w="1335" w:type="dxa"/>
            <w:vAlign w:val="center"/>
          </w:tcPr>
          <w:p w14:paraId="7BA0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达成计算的权重占比</w:t>
            </w:r>
          </w:p>
        </w:tc>
        <w:tc>
          <w:tcPr>
            <w:tcW w:w="1124" w:type="dxa"/>
            <w:vAlign w:val="center"/>
          </w:tcPr>
          <w:p w14:paraId="0409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课程目标达成权重</w:t>
            </w:r>
          </w:p>
        </w:tc>
      </w:tr>
      <w:tr w14:paraId="5B60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1321" w:type="dxa"/>
            <w:vMerge w:val="restart"/>
            <w:vAlign w:val="center"/>
          </w:tcPr>
          <w:p w14:paraId="4BA04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课程目标1</w:t>
            </w:r>
          </w:p>
        </w:tc>
        <w:tc>
          <w:tcPr>
            <w:tcW w:w="3826" w:type="dxa"/>
            <w:vAlign w:val="center"/>
          </w:tcPr>
          <w:p w14:paraId="7418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1</w:t>
            </w:r>
            <w:r>
              <w:rPr>
                <w:rFonts w:cs="Times New Roman" w:asciiTheme="minorEastAsia" w:hAnsiTheme="minorEastAsia"/>
                <w:bCs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××××××××</w:t>
            </w:r>
          </w:p>
        </w:tc>
        <w:tc>
          <w:tcPr>
            <w:tcW w:w="1131" w:type="dxa"/>
          </w:tcPr>
          <w:p w14:paraId="58DD1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08D1C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124" w:type="dxa"/>
            <w:vMerge w:val="restart"/>
          </w:tcPr>
          <w:p w14:paraId="6FE3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 w14:paraId="63B4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1321" w:type="dxa"/>
            <w:vMerge w:val="continue"/>
            <w:vAlign w:val="center"/>
          </w:tcPr>
          <w:p w14:paraId="7DB7D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3826" w:type="dxa"/>
            <w:vAlign w:val="center"/>
          </w:tcPr>
          <w:p w14:paraId="1CDC4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2</w:t>
            </w:r>
            <w:r>
              <w:rPr>
                <w:rFonts w:cs="Times New Roman" w:asciiTheme="minorEastAsia" w:hAnsiTheme="minorEastAsia"/>
                <w:bCs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××××××××</w:t>
            </w:r>
          </w:p>
        </w:tc>
        <w:tc>
          <w:tcPr>
            <w:tcW w:w="1131" w:type="dxa"/>
          </w:tcPr>
          <w:p w14:paraId="37BA5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6298F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124" w:type="dxa"/>
            <w:vMerge w:val="continue"/>
          </w:tcPr>
          <w:p w14:paraId="4AC13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 w14:paraId="2858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1321" w:type="dxa"/>
            <w:vMerge w:val="continue"/>
            <w:vAlign w:val="center"/>
          </w:tcPr>
          <w:p w14:paraId="5661E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3826" w:type="dxa"/>
            <w:vAlign w:val="center"/>
          </w:tcPr>
          <w:p w14:paraId="6FBDA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……</w:t>
            </w:r>
          </w:p>
        </w:tc>
        <w:tc>
          <w:tcPr>
            <w:tcW w:w="1131" w:type="dxa"/>
          </w:tcPr>
          <w:p w14:paraId="18413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78624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124" w:type="dxa"/>
            <w:vMerge w:val="continue"/>
          </w:tcPr>
          <w:p w14:paraId="0775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 w14:paraId="150A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1321" w:type="dxa"/>
            <w:vMerge w:val="restart"/>
            <w:vAlign w:val="center"/>
          </w:tcPr>
          <w:p w14:paraId="311B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课程目标2</w:t>
            </w:r>
          </w:p>
        </w:tc>
        <w:tc>
          <w:tcPr>
            <w:tcW w:w="3826" w:type="dxa"/>
            <w:vAlign w:val="center"/>
          </w:tcPr>
          <w:p w14:paraId="5D0E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1</w:t>
            </w:r>
            <w:r>
              <w:rPr>
                <w:rFonts w:cs="Times New Roman" w:asciiTheme="minorEastAsia" w:hAnsiTheme="minorEastAsia"/>
                <w:bCs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××××××××</w:t>
            </w:r>
          </w:p>
        </w:tc>
        <w:tc>
          <w:tcPr>
            <w:tcW w:w="1131" w:type="dxa"/>
          </w:tcPr>
          <w:p w14:paraId="7159B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208C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124" w:type="dxa"/>
            <w:vMerge w:val="restart"/>
          </w:tcPr>
          <w:p w14:paraId="16D02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 w14:paraId="6E8B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1321" w:type="dxa"/>
            <w:vMerge w:val="continue"/>
            <w:vAlign w:val="center"/>
          </w:tcPr>
          <w:p w14:paraId="2891B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3826" w:type="dxa"/>
            <w:vAlign w:val="center"/>
          </w:tcPr>
          <w:p w14:paraId="7F74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2</w:t>
            </w:r>
            <w:r>
              <w:rPr>
                <w:rFonts w:cs="Times New Roman" w:asciiTheme="minorEastAsia" w:hAnsiTheme="minorEastAsia"/>
                <w:bCs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××××××××</w:t>
            </w:r>
          </w:p>
        </w:tc>
        <w:tc>
          <w:tcPr>
            <w:tcW w:w="1131" w:type="dxa"/>
          </w:tcPr>
          <w:p w14:paraId="50D58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24868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124" w:type="dxa"/>
            <w:vMerge w:val="continue"/>
          </w:tcPr>
          <w:p w14:paraId="7B5B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 w14:paraId="6382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1321" w:type="dxa"/>
            <w:vMerge w:val="continue"/>
            <w:vAlign w:val="center"/>
          </w:tcPr>
          <w:p w14:paraId="31D48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3826" w:type="dxa"/>
            <w:vAlign w:val="center"/>
          </w:tcPr>
          <w:p w14:paraId="61C1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……</w:t>
            </w:r>
          </w:p>
        </w:tc>
        <w:tc>
          <w:tcPr>
            <w:tcW w:w="1131" w:type="dxa"/>
          </w:tcPr>
          <w:p w14:paraId="3B1BB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3B23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124" w:type="dxa"/>
            <w:vMerge w:val="continue"/>
          </w:tcPr>
          <w:p w14:paraId="4261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 w14:paraId="5F07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21" w:type="dxa"/>
            <w:vMerge w:val="restart"/>
            <w:vAlign w:val="center"/>
          </w:tcPr>
          <w:p w14:paraId="5B9E4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课程目标3</w:t>
            </w:r>
          </w:p>
        </w:tc>
        <w:tc>
          <w:tcPr>
            <w:tcW w:w="3826" w:type="dxa"/>
            <w:vAlign w:val="center"/>
          </w:tcPr>
          <w:p w14:paraId="210CA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1</w:t>
            </w:r>
            <w:r>
              <w:rPr>
                <w:rFonts w:cs="Times New Roman" w:asciiTheme="minorEastAsia" w:hAnsiTheme="minorEastAsia"/>
                <w:bCs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××××××××</w:t>
            </w:r>
          </w:p>
        </w:tc>
        <w:tc>
          <w:tcPr>
            <w:tcW w:w="1131" w:type="dxa"/>
          </w:tcPr>
          <w:p w14:paraId="3E511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14250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124" w:type="dxa"/>
            <w:vMerge w:val="restart"/>
          </w:tcPr>
          <w:p w14:paraId="6C9BC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 w14:paraId="1C9E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1321" w:type="dxa"/>
            <w:vMerge w:val="continue"/>
            <w:vAlign w:val="center"/>
          </w:tcPr>
          <w:p w14:paraId="688CA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3826" w:type="dxa"/>
            <w:vAlign w:val="center"/>
          </w:tcPr>
          <w:p w14:paraId="3AC80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2</w:t>
            </w:r>
            <w:r>
              <w:rPr>
                <w:rFonts w:cs="Times New Roman" w:asciiTheme="minorEastAsia" w:hAnsiTheme="minorEastAsia"/>
                <w:bCs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××××××××</w:t>
            </w:r>
          </w:p>
        </w:tc>
        <w:tc>
          <w:tcPr>
            <w:tcW w:w="1131" w:type="dxa"/>
          </w:tcPr>
          <w:p w14:paraId="1311F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335" w:type="dxa"/>
            <w:vMerge w:val="restart"/>
            <w:vAlign w:val="center"/>
          </w:tcPr>
          <w:p w14:paraId="3DD1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124" w:type="dxa"/>
            <w:vMerge w:val="continue"/>
          </w:tcPr>
          <w:p w14:paraId="02B95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 w14:paraId="38A1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1321" w:type="dxa"/>
            <w:vMerge w:val="continue"/>
            <w:vAlign w:val="center"/>
          </w:tcPr>
          <w:p w14:paraId="0C451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3826" w:type="dxa"/>
            <w:vAlign w:val="center"/>
          </w:tcPr>
          <w:p w14:paraId="11342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……</w:t>
            </w:r>
          </w:p>
        </w:tc>
        <w:tc>
          <w:tcPr>
            <w:tcW w:w="1131" w:type="dxa"/>
          </w:tcPr>
          <w:p w14:paraId="486FA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335" w:type="dxa"/>
            <w:vMerge w:val="continue"/>
            <w:vAlign w:val="center"/>
          </w:tcPr>
          <w:p w14:paraId="5F86E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124" w:type="dxa"/>
            <w:vMerge w:val="continue"/>
          </w:tcPr>
          <w:p w14:paraId="76A3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 w14:paraId="762A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21" w:type="dxa"/>
            <w:vMerge w:val="restart"/>
            <w:vAlign w:val="center"/>
          </w:tcPr>
          <w:p w14:paraId="5C674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课程目标4</w:t>
            </w:r>
          </w:p>
        </w:tc>
        <w:tc>
          <w:tcPr>
            <w:tcW w:w="3826" w:type="dxa"/>
            <w:vAlign w:val="center"/>
          </w:tcPr>
          <w:p w14:paraId="5B709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1</w:t>
            </w:r>
            <w:r>
              <w:rPr>
                <w:rFonts w:cs="Times New Roman" w:asciiTheme="minorEastAsia" w:hAnsiTheme="minorEastAsia"/>
                <w:bCs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××××××××</w:t>
            </w:r>
          </w:p>
        </w:tc>
        <w:tc>
          <w:tcPr>
            <w:tcW w:w="1131" w:type="dxa"/>
          </w:tcPr>
          <w:p w14:paraId="5548F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581D6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124" w:type="dxa"/>
            <w:vMerge w:val="restart"/>
          </w:tcPr>
          <w:p w14:paraId="5A27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 w14:paraId="0EFD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1321" w:type="dxa"/>
            <w:vMerge w:val="continue"/>
            <w:vAlign w:val="center"/>
          </w:tcPr>
          <w:p w14:paraId="2DF9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3826" w:type="dxa"/>
            <w:vAlign w:val="center"/>
          </w:tcPr>
          <w:p w14:paraId="50DA9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2</w:t>
            </w:r>
            <w:r>
              <w:rPr>
                <w:rFonts w:cs="Times New Roman" w:asciiTheme="minorEastAsia" w:hAnsiTheme="minorEastAsia"/>
                <w:bCs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××××××××</w:t>
            </w:r>
          </w:p>
        </w:tc>
        <w:tc>
          <w:tcPr>
            <w:tcW w:w="1131" w:type="dxa"/>
          </w:tcPr>
          <w:p w14:paraId="2950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1485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124" w:type="dxa"/>
            <w:vMerge w:val="continue"/>
          </w:tcPr>
          <w:p w14:paraId="08E39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 w14:paraId="6279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1321" w:type="dxa"/>
            <w:vMerge w:val="continue"/>
            <w:vAlign w:val="center"/>
          </w:tcPr>
          <w:p w14:paraId="46E16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3826" w:type="dxa"/>
            <w:vAlign w:val="center"/>
          </w:tcPr>
          <w:p w14:paraId="0D73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……</w:t>
            </w:r>
          </w:p>
        </w:tc>
        <w:tc>
          <w:tcPr>
            <w:tcW w:w="1131" w:type="dxa"/>
          </w:tcPr>
          <w:p w14:paraId="67AF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7C564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124" w:type="dxa"/>
            <w:vMerge w:val="continue"/>
          </w:tcPr>
          <w:p w14:paraId="075D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</w:tbl>
    <w:p w14:paraId="6B22C02D">
      <w:pPr>
        <w:numPr>
          <w:ilvl w:val="0"/>
          <w:numId w:val="0"/>
        </w:numPr>
        <w:spacing w:line="440" w:lineRule="exact"/>
        <w:ind w:left="480" w:leftChars="0"/>
        <w:outlineLvl w:val="0"/>
        <w:rPr>
          <w:rFonts w:hint="eastAsia" w:ascii="黑体" w:hAnsi="黑体" w:eastAsia="黑体" w:cs="Times New Roman"/>
          <w:bCs/>
          <w:color w:val="000000"/>
          <w:sz w:val="24"/>
          <w:szCs w:val="24"/>
          <w:lang w:val="en-US" w:eastAsia="zh-CN"/>
        </w:rPr>
      </w:pPr>
    </w:p>
    <w:p w14:paraId="2256118E">
      <w:pPr>
        <w:numPr>
          <w:ilvl w:val="0"/>
          <w:numId w:val="0"/>
        </w:numPr>
        <w:spacing w:line="440" w:lineRule="exact"/>
        <w:ind w:left="480" w:leftChars="0"/>
        <w:outlineLvl w:val="0"/>
        <w:rPr>
          <w:rFonts w:hint="eastAsia" w:ascii="黑体" w:hAnsi="黑体" w:eastAsia="黑体" w:cs="Times New Roman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4"/>
          <w:szCs w:val="24"/>
          <w:lang w:val="en-US" w:eastAsia="zh-CN"/>
        </w:rPr>
        <w:t>（三）过程性考核评分标准</w:t>
      </w:r>
    </w:p>
    <w:p w14:paraId="1177662B">
      <w:pPr>
        <w:spacing w:line="360" w:lineRule="auto"/>
        <w:ind w:firstLine="420" w:firstLineChars="200"/>
        <w:rPr>
          <w:rFonts w:hint="eastAsia"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（明确评价学生学习效果的基本标准，可从课程教学目标的达成度阐述）</w:t>
      </w:r>
    </w:p>
    <w:p w14:paraId="7F704E41">
      <w:pPr>
        <w:spacing w:line="360" w:lineRule="auto"/>
        <w:ind w:firstLine="420" w:firstLineChars="200"/>
        <w:rPr>
          <w:rFonts w:hint="eastAsia" w:ascii="宋体" w:hAnsi="宋体"/>
          <w:color w:val="FF0000"/>
          <w:szCs w:val="21"/>
        </w:rPr>
      </w:pPr>
    </w:p>
    <w:tbl>
      <w:tblPr>
        <w:tblStyle w:val="5"/>
        <w:tblW w:w="100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29" w:type="dxa"/>
          <w:left w:w="52" w:type="dxa"/>
          <w:bottom w:w="29" w:type="dxa"/>
          <w:right w:w="52" w:type="dxa"/>
        </w:tblCellMar>
      </w:tblPr>
      <w:tblGrid>
        <w:gridCol w:w="558"/>
        <w:gridCol w:w="1113"/>
        <w:gridCol w:w="1679"/>
        <w:gridCol w:w="1679"/>
        <w:gridCol w:w="1679"/>
        <w:gridCol w:w="1679"/>
        <w:gridCol w:w="1683"/>
      </w:tblGrid>
      <w:tr w14:paraId="02889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jc w:val="center"/>
        </w:trPr>
        <w:tc>
          <w:tcPr>
            <w:tcW w:w="558" w:type="dxa"/>
            <w:vMerge w:val="restart"/>
            <w:shd w:val="clear" w:color="auto" w:fill="EBF1DE"/>
            <w:noWrap w:val="0"/>
            <w:vAlign w:val="center"/>
          </w:tcPr>
          <w:p w14:paraId="7E494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考核方式</w:t>
            </w:r>
          </w:p>
        </w:tc>
        <w:tc>
          <w:tcPr>
            <w:tcW w:w="1113" w:type="dxa"/>
            <w:vMerge w:val="restart"/>
            <w:shd w:val="clear" w:color="auto" w:fill="EBF1DE"/>
            <w:noWrap w:val="0"/>
            <w:vAlign w:val="center"/>
          </w:tcPr>
          <w:p w14:paraId="46AE3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考核分数的权重占比</w:t>
            </w:r>
          </w:p>
        </w:tc>
        <w:tc>
          <w:tcPr>
            <w:tcW w:w="8399" w:type="dxa"/>
            <w:gridSpan w:val="5"/>
            <w:shd w:val="clear" w:color="auto" w:fill="EBF1DE"/>
            <w:noWrap w:val="0"/>
            <w:vAlign w:val="center"/>
          </w:tcPr>
          <w:p w14:paraId="0005C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评价标准</w:t>
            </w:r>
          </w:p>
        </w:tc>
      </w:tr>
      <w:tr w14:paraId="4293C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98" w:hRule="atLeast"/>
          <w:jc w:val="center"/>
        </w:trPr>
        <w:tc>
          <w:tcPr>
            <w:tcW w:w="558" w:type="dxa"/>
            <w:vMerge w:val="continue"/>
            <w:shd w:val="clear" w:color="auto" w:fill="EBF1DE"/>
            <w:noWrap w:val="0"/>
            <w:vAlign w:val="center"/>
          </w:tcPr>
          <w:p w14:paraId="448A8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shd w:val="clear" w:color="auto" w:fill="EBF1DE"/>
            <w:noWrap w:val="0"/>
            <w:vAlign w:val="center"/>
          </w:tcPr>
          <w:p w14:paraId="1C7C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3B27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优秀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74F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良好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4FE6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中等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43025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合格</w:t>
            </w: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3768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不达标</w:t>
            </w:r>
          </w:p>
        </w:tc>
      </w:tr>
      <w:tr w14:paraId="40614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vMerge w:val="continue"/>
            <w:shd w:val="clear" w:color="auto" w:fill="EBF1DE"/>
            <w:noWrap w:val="0"/>
            <w:vAlign w:val="center"/>
          </w:tcPr>
          <w:p w14:paraId="4B93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shd w:val="clear" w:color="auto" w:fill="EBF1DE"/>
            <w:noWrap w:val="0"/>
            <w:vAlign w:val="center"/>
          </w:tcPr>
          <w:p w14:paraId="3905F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75DD9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100-90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54714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89-80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234CB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79-70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09DCF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69-60</w:t>
            </w: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7CA54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59-0</w:t>
            </w:r>
          </w:p>
        </w:tc>
      </w:tr>
      <w:tr w14:paraId="10125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shd w:val="clear" w:color="auto" w:fill="EBF1DE"/>
            <w:noWrap w:val="0"/>
            <w:vAlign w:val="center"/>
          </w:tcPr>
          <w:p w14:paraId="740B8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color w:val="2E54A1" w:themeColor="accent1" w:themeShade="BF"/>
                <w:sz w:val="21"/>
                <w:szCs w:val="21"/>
                <w:lang w:eastAsia="zh-CN"/>
              </w:rPr>
            </w:pPr>
          </w:p>
        </w:tc>
        <w:tc>
          <w:tcPr>
            <w:tcW w:w="1113" w:type="dxa"/>
            <w:shd w:val="clear" w:color="auto" w:fill="EBF1DE"/>
            <w:noWrap w:val="0"/>
            <w:vAlign w:val="center"/>
          </w:tcPr>
          <w:p w14:paraId="0444A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2E54A1" w:themeColor="accent1" w:themeShade="BF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64E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09AA8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40A8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6FC68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5A95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57D8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shd w:val="clear" w:color="auto" w:fill="EBF1DE"/>
            <w:noWrap w:val="0"/>
            <w:vAlign w:val="center"/>
          </w:tcPr>
          <w:p w14:paraId="342C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2E54A1" w:themeColor="accent1" w:themeShade="BF"/>
                <w:sz w:val="21"/>
                <w:szCs w:val="21"/>
                <w:lang w:eastAsia="zh-CN"/>
              </w:rPr>
            </w:pPr>
          </w:p>
        </w:tc>
        <w:tc>
          <w:tcPr>
            <w:tcW w:w="1113" w:type="dxa"/>
            <w:shd w:val="clear" w:color="auto" w:fill="EBF1DE"/>
            <w:noWrap w:val="0"/>
            <w:vAlign w:val="center"/>
          </w:tcPr>
          <w:p w14:paraId="2EC7E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2E54A1" w:themeColor="accent1" w:themeShade="BF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02EE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BFA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42761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393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746F6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B1A2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shd w:val="clear" w:color="auto" w:fill="EBF1DE"/>
            <w:noWrap w:val="0"/>
            <w:vAlign w:val="center"/>
          </w:tcPr>
          <w:p w14:paraId="6CD97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2E54A1" w:themeColor="accent1" w:themeShade="BF"/>
                <w:sz w:val="21"/>
                <w:szCs w:val="21"/>
                <w:lang w:eastAsia="zh-CN"/>
              </w:rPr>
            </w:pPr>
          </w:p>
        </w:tc>
        <w:tc>
          <w:tcPr>
            <w:tcW w:w="1113" w:type="dxa"/>
            <w:shd w:val="clear" w:color="auto" w:fill="EBF1DE"/>
            <w:noWrap w:val="0"/>
            <w:vAlign w:val="center"/>
          </w:tcPr>
          <w:p w14:paraId="4BECB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2E54A1" w:themeColor="accent1" w:themeShade="B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2A060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78CB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7D3FC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E19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52F28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7C11F1C2">
      <w:pPr>
        <w:numPr>
          <w:ilvl w:val="0"/>
          <w:numId w:val="0"/>
        </w:numPr>
        <w:spacing w:line="440" w:lineRule="exact"/>
        <w:ind w:firstLine="480" w:firstLineChars="200"/>
        <w:outlineLvl w:val="0"/>
        <w:rPr>
          <w:rFonts w:hint="eastAsia" w:ascii="黑体" w:hAnsi="黑体" w:eastAsia="黑体" w:cs="Times New Roman"/>
          <w:bCs/>
          <w:color w:val="000000"/>
          <w:sz w:val="24"/>
          <w:szCs w:val="24"/>
          <w:lang w:val="en-US" w:eastAsia="zh-CN"/>
        </w:rPr>
      </w:pPr>
    </w:p>
    <w:p w14:paraId="65E1B9EF">
      <w:pPr>
        <w:numPr>
          <w:ilvl w:val="0"/>
          <w:numId w:val="0"/>
        </w:numPr>
        <w:spacing w:line="440" w:lineRule="exact"/>
        <w:ind w:firstLine="480" w:firstLineChars="200"/>
        <w:outlineLvl w:val="0"/>
        <w:rPr>
          <w:rFonts w:hint="eastAsia" w:ascii="黑体" w:hAnsi="黑体" w:eastAsia="黑体" w:cs="Times New Roman"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Cs/>
          <w:color w:val="FF0000"/>
          <w:sz w:val="24"/>
          <w:szCs w:val="24"/>
          <w:lang w:val="en-US" w:eastAsia="zh-CN"/>
        </w:rPr>
        <w:t>例子：</w:t>
      </w:r>
    </w:p>
    <w:tbl>
      <w:tblPr>
        <w:tblStyle w:val="5"/>
        <w:tblW w:w="100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29" w:type="dxa"/>
          <w:left w:w="52" w:type="dxa"/>
          <w:bottom w:w="29" w:type="dxa"/>
          <w:right w:w="52" w:type="dxa"/>
        </w:tblCellMar>
      </w:tblPr>
      <w:tblGrid>
        <w:gridCol w:w="558"/>
        <w:gridCol w:w="1113"/>
        <w:gridCol w:w="1679"/>
        <w:gridCol w:w="1679"/>
        <w:gridCol w:w="1679"/>
        <w:gridCol w:w="1679"/>
        <w:gridCol w:w="1683"/>
      </w:tblGrid>
      <w:tr w14:paraId="01172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jc w:val="center"/>
        </w:trPr>
        <w:tc>
          <w:tcPr>
            <w:tcW w:w="558" w:type="dxa"/>
            <w:vMerge w:val="restart"/>
            <w:shd w:val="clear" w:color="auto" w:fill="EBF1DE"/>
            <w:noWrap w:val="0"/>
            <w:vAlign w:val="center"/>
          </w:tcPr>
          <w:p w14:paraId="62158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1113" w:type="dxa"/>
            <w:vMerge w:val="restart"/>
            <w:shd w:val="clear" w:color="auto" w:fill="EBF1DE"/>
            <w:noWrap w:val="0"/>
            <w:vAlign w:val="center"/>
          </w:tcPr>
          <w:p w14:paraId="29E70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考核分数的权重占比</w:t>
            </w:r>
          </w:p>
        </w:tc>
        <w:tc>
          <w:tcPr>
            <w:tcW w:w="8399" w:type="dxa"/>
            <w:gridSpan w:val="5"/>
            <w:shd w:val="clear" w:color="auto" w:fill="EBF1DE"/>
            <w:noWrap w:val="0"/>
            <w:vAlign w:val="center"/>
          </w:tcPr>
          <w:p w14:paraId="5F16E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评价标准</w:t>
            </w:r>
          </w:p>
        </w:tc>
      </w:tr>
      <w:tr w14:paraId="4CF3A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98" w:hRule="atLeast"/>
          <w:jc w:val="center"/>
        </w:trPr>
        <w:tc>
          <w:tcPr>
            <w:tcW w:w="558" w:type="dxa"/>
            <w:vMerge w:val="continue"/>
            <w:shd w:val="clear" w:color="auto" w:fill="EBF1DE"/>
            <w:noWrap w:val="0"/>
            <w:vAlign w:val="center"/>
          </w:tcPr>
          <w:p w14:paraId="2415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vMerge w:val="continue"/>
            <w:shd w:val="clear" w:color="auto" w:fill="EBF1DE"/>
            <w:noWrap w:val="0"/>
            <w:vAlign w:val="center"/>
          </w:tcPr>
          <w:p w14:paraId="03D37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4C0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B902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4E10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24D56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4258C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不达标</w:t>
            </w:r>
          </w:p>
        </w:tc>
      </w:tr>
      <w:tr w14:paraId="0247C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vMerge w:val="continue"/>
            <w:shd w:val="clear" w:color="auto" w:fill="EBF1DE"/>
            <w:noWrap w:val="0"/>
            <w:vAlign w:val="center"/>
          </w:tcPr>
          <w:p w14:paraId="36FD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vMerge w:val="continue"/>
            <w:shd w:val="clear" w:color="auto" w:fill="EBF1DE"/>
            <w:noWrap w:val="0"/>
            <w:vAlign w:val="center"/>
          </w:tcPr>
          <w:p w14:paraId="1140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B8D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100-90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027CE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89-80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67BC0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79-70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2BD2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69-60</w:t>
            </w: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29C4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59-0</w:t>
            </w:r>
          </w:p>
        </w:tc>
      </w:tr>
      <w:tr w14:paraId="4A459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vMerge w:val="restart"/>
            <w:shd w:val="clear" w:color="auto" w:fill="EBF1DE"/>
            <w:noWrap w:val="0"/>
            <w:vAlign w:val="center"/>
          </w:tcPr>
          <w:p w14:paraId="775A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Cs/>
                <w:color w:val="2E54A1" w:themeColor="accent1" w:themeShade="BF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2E54A1" w:themeColor="accent1" w:themeShade="BF"/>
                <w:sz w:val="21"/>
                <w:szCs w:val="21"/>
                <w:lang w:eastAsia="zh-CN"/>
              </w:rPr>
              <w:t>如：平时</w:t>
            </w:r>
          </w:p>
          <w:p w14:paraId="28680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color w:val="2E54A1" w:themeColor="accent1" w:themeShade="BF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2E54A1" w:themeColor="accent1" w:themeShade="BF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1113" w:type="dxa"/>
            <w:shd w:val="clear" w:color="auto" w:fill="EBF1DE"/>
            <w:noWrap w:val="0"/>
            <w:vAlign w:val="center"/>
          </w:tcPr>
          <w:p w14:paraId="414B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21"/>
                <w:szCs w:val="21"/>
              </w:rPr>
              <w:t>课程目标1</w:t>
            </w:r>
          </w:p>
          <w:p w14:paraId="55077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2E54A1" w:themeColor="accent1" w:themeShade="B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21"/>
                <w:szCs w:val="21"/>
              </w:rPr>
              <w:t>（60%）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2C02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70C0"/>
                <w:sz w:val="21"/>
                <w:szCs w:val="21"/>
              </w:rPr>
              <w:t>能熟练掌握艺术概论的基本知识点，能在规定时间内，及时地正确完成5次作业，无抄袭，无缺交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62C1A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70C0"/>
                <w:sz w:val="21"/>
                <w:szCs w:val="21"/>
              </w:rPr>
              <w:t>能掌握艺术概论的基本知识点，能在规定时间内，及时地正确完成5次作业，无抄袭，无缺交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221B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70C0"/>
                <w:sz w:val="21"/>
                <w:szCs w:val="21"/>
              </w:rPr>
              <w:t>基本能掌握艺术概论的基本知识点，基本能在规定时间内，及时地较正确完成5次作业，无抄袭，无缺交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28F52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70C0"/>
                <w:sz w:val="21"/>
                <w:szCs w:val="21"/>
              </w:rPr>
              <w:t>在教师提示下，基本能掌握艺术概论的基本知识点，基本能在规定时间内，完成5次作业，有抄袭，无缺交</w:t>
            </w: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050B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70C0"/>
                <w:sz w:val="21"/>
                <w:szCs w:val="21"/>
              </w:rPr>
              <w:t>不能掌握艺术概论的基本知识点，不能在规定时间内，完成5次作业，有抄袭，缺交2次及以上</w:t>
            </w:r>
          </w:p>
        </w:tc>
      </w:tr>
      <w:tr w14:paraId="6C213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vMerge w:val="continue"/>
            <w:shd w:val="clear" w:color="auto" w:fill="EBF1DE"/>
            <w:noWrap w:val="0"/>
            <w:vAlign w:val="center"/>
          </w:tcPr>
          <w:p w14:paraId="66F70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2E54A1" w:themeColor="accent1" w:themeShade="BF"/>
                <w:sz w:val="21"/>
                <w:szCs w:val="21"/>
                <w:lang w:eastAsia="zh-CN"/>
              </w:rPr>
            </w:pPr>
          </w:p>
        </w:tc>
        <w:tc>
          <w:tcPr>
            <w:tcW w:w="1113" w:type="dxa"/>
            <w:shd w:val="clear" w:color="auto" w:fill="EBF1DE"/>
            <w:noWrap w:val="0"/>
            <w:vAlign w:val="center"/>
          </w:tcPr>
          <w:p w14:paraId="48EA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21"/>
                <w:szCs w:val="21"/>
              </w:rPr>
              <w:t>课程目标3</w:t>
            </w:r>
          </w:p>
          <w:p w14:paraId="6DDB8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2E54A1" w:themeColor="accent1" w:themeShade="B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E54A1" w:themeColor="accent1" w:themeShade="BF"/>
                <w:sz w:val="21"/>
                <w:szCs w:val="21"/>
              </w:rPr>
              <w:t>（40%）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208F8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70C0"/>
                <w:sz w:val="21"/>
                <w:szCs w:val="21"/>
              </w:rPr>
              <w:t>能正确简述艺术概论和其他学科的联系，能运用艺术概论的基本知识准确评价艺术作品，能准确分析艺术现象。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A359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70C0"/>
                <w:sz w:val="21"/>
                <w:szCs w:val="21"/>
              </w:rPr>
              <w:t>能简述艺术概论和其他学科的联系，能运用艺术概论的基本知识合理评价艺术作品，能合理分析艺术现象。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703BA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70C0"/>
                <w:sz w:val="21"/>
                <w:szCs w:val="21"/>
              </w:rPr>
              <w:t>基本能简述艺术概论和其他学科的联系，基本能运用艺术概论的基本知识评价艺术作品，基本能分析艺术现象。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7F95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70C0"/>
                <w:sz w:val="21"/>
                <w:szCs w:val="21"/>
              </w:rPr>
              <w:t>在教师提示下，基本能简述艺术概论和其他学科的联系，基本能运用艺术概论的基本知识评价艺术作品，基本能分析个别艺术现象。</w:t>
            </w: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255D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70C0"/>
                <w:sz w:val="21"/>
                <w:szCs w:val="21"/>
              </w:rPr>
              <w:t>不能简述艺术概论和其他学科的联系，不能运用艺术概论的基本知识评价艺术作品，不能分析个别艺术现象。</w:t>
            </w:r>
          </w:p>
        </w:tc>
      </w:tr>
      <w:tr w14:paraId="594E4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shd w:val="clear" w:color="auto" w:fill="EBF1DE"/>
            <w:noWrap w:val="0"/>
            <w:vAlign w:val="center"/>
          </w:tcPr>
          <w:p w14:paraId="1C0D5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2E54A1" w:themeColor="accent1" w:themeShade="B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E54A1" w:themeColor="accent1" w:themeShade="BF"/>
                <w:sz w:val="21"/>
                <w:szCs w:val="21"/>
              </w:rPr>
              <w:t>课外阅读</w:t>
            </w:r>
          </w:p>
        </w:tc>
        <w:tc>
          <w:tcPr>
            <w:tcW w:w="1113" w:type="dxa"/>
            <w:shd w:val="clear" w:color="auto" w:fill="EBF1DE"/>
            <w:noWrap w:val="0"/>
            <w:vAlign w:val="center"/>
          </w:tcPr>
          <w:p w14:paraId="6470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2E54A1" w:themeColor="accent1" w:themeShade="BF"/>
                <w:sz w:val="21"/>
                <w:szCs w:val="21"/>
              </w:rPr>
            </w:pPr>
          </w:p>
          <w:p w14:paraId="264AF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2E54A1" w:themeColor="accent1" w:themeShade="B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E54A1" w:themeColor="accent1" w:themeShade="BF"/>
                <w:sz w:val="21"/>
                <w:szCs w:val="21"/>
              </w:rPr>
              <w:t>课程目标2</w:t>
            </w:r>
          </w:p>
          <w:p w14:paraId="0FE34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2E54A1" w:themeColor="accent1" w:themeShade="B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E54A1" w:themeColor="accent1" w:themeShade="BF"/>
                <w:sz w:val="21"/>
                <w:szCs w:val="21"/>
              </w:rPr>
              <w:t>（100%）</w:t>
            </w:r>
          </w:p>
          <w:p w14:paraId="6111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2E54A1" w:themeColor="accent1" w:themeShade="B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2C17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0341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271E6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265F4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56EF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259A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vMerge w:val="restart"/>
            <w:shd w:val="clear" w:color="auto" w:fill="EBF1DE"/>
            <w:noWrap w:val="0"/>
            <w:vAlign w:val="center"/>
          </w:tcPr>
          <w:p w14:paraId="142E3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2E54A1" w:themeColor="accent1" w:themeShade="B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E54A1" w:themeColor="accent1" w:themeShade="BF"/>
                <w:sz w:val="21"/>
                <w:szCs w:val="21"/>
              </w:rPr>
              <w:t>课堂表现</w:t>
            </w:r>
          </w:p>
        </w:tc>
        <w:tc>
          <w:tcPr>
            <w:tcW w:w="1113" w:type="dxa"/>
            <w:shd w:val="clear" w:color="auto" w:fill="EBF1DE"/>
            <w:noWrap w:val="0"/>
            <w:vAlign w:val="center"/>
          </w:tcPr>
          <w:p w14:paraId="0F48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2E54A1" w:themeColor="accent1" w:themeShade="B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E54A1" w:themeColor="accent1" w:themeShade="BF"/>
                <w:sz w:val="21"/>
                <w:szCs w:val="21"/>
              </w:rPr>
              <w:t>课程目标3</w:t>
            </w:r>
          </w:p>
          <w:p w14:paraId="7455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2E54A1" w:themeColor="accent1" w:themeShade="B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54A1" w:themeColor="accent1" w:themeShade="BF"/>
                <w:sz w:val="21"/>
                <w:szCs w:val="21"/>
              </w:rPr>
              <w:t>（20%）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76201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01F77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9773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1859B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73E7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F81E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278" w:hRule="atLeast"/>
          <w:jc w:val="center"/>
        </w:trPr>
        <w:tc>
          <w:tcPr>
            <w:tcW w:w="558" w:type="dxa"/>
            <w:vMerge w:val="continue"/>
            <w:shd w:val="clear" w:color="auto" w:fill="EBF1DE"/>
            <w:noWrap w:val="0"/>
            <w:vAlign w:val="center"/>
          </w:tcPr>
          <w:p w14:paraId="3E57D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2E54A1" w:themeColor="accent1" w:themeShade="BF"/>
                <w:sz w:val="21"/>
                <w:szCs w:val="21"/>
              </w:rPr>
            </w:pPr>
          </w:p>
        </w:tc>
        <w:tc>
          <w:tcPr>
            <w:tcW w:w="1113" w:type="dxa"/>
            <w:shd w:val="clear" w:color="auto" w:fill="EBF1DE"/>
            <w:noWrap w:val="0"/>
            <w:vAlign w:val="center"/>
          </w:tcPr>
          <w:p w14:paraId="36DF0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2E54A1" w:themeColor="accent1" w:themeShade="B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E54A1" w:themeColor="accent1" w:themeShade="BF"/>
                <w:sz w:val="21"/>
                <w:szCs w:val="21"/>
              </w:rPr>
              <w:t>课程目标4</w:t>
            </w:r>
          </w:p>
          <w:p w14:paraId="1A4A7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2E54A1" w:themeColor="accent1" w:themeShade="B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54A1" w:themeColor="accent1" w:themeShade="BF"/>
                <w:sz w:val="21"/>
                <w:szCs w:val="21"/>
              </w:rPr>
              <w:t>（80%）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6E52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0410C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4F794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7B38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00469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3D3F5129">
      <w:pPr>
        <w:numPr>
          <w:ilvl w:val="0"/>
          <w:numId w:val="0"/>
        </w:numPr>
        <w:spacing w:line="440" w:lineRule="exact"/>
        <w:ind w:firstLine="480" w:firstLineChars="200"/>
        <w:outlineLvl w:val="0"/>
        <w:rPr>
          <w:rFonts w:hint="eastAsia" w:ascii="黑体" w:hAnsi="黑体" w:eastAsia="黑体" w:cs="Times New Roman"/>
          <w:bCs/>
          <w:color w:val="000000"/>
          <w:sz w:val="24"/>
          <w:szCs w:val="24"/>
          <w:lang w:val="en-US" w:eastAsia="zh-CN"/>
        </w:rPr>
      </w:pPr>
    </w:p>
    <w:p w14:paraId="50FD2CB9">
      <w:pPr>
        <w:numPr>
          <w:ilvl w:val="0"/>
          <w:numId w:val="0"/>
        </w:numPr>
        <w:spacing w:line="440" w:lineRule="exact"/>
        <w:ind w:firstLine="480" w:firstLineChars="200"/>
        <w:outlineLvl w:val="0"/>
        <w:rPr>
          <w:rFonts w:hint="eastAsia" w:ascii="黑体" w:hAnsi="黑体" w:eastAsia="黑体" w:cs="Times New Roman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4"/>
          <w:szCs w:val="24"/>
          <w:lang w:val="en-US" w:eastAsia="zh-CN"/>
        </w:rPr>
        <w:t>（四）终结性考核评分标准</w:t>
      </w:r>
    </w:p>
    <w:p w14:paraId="7ECE25AD">
      <w:pPr>
        <w:spacing w:line="360" w:lineRule="auto"/>
        <w:ind w:firstLine="420" w:firstLineChars="200"/>
        <w:rPr>
          <w:rFonts w:hint="eastAsia"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（明确评价学生学习效果的基本标准，可从课程教学目标的达成度阐述）</w:t>
      </w:r>
    </w:p>
    <w:tbl>
      <w:tblPr>
        <w:tblStyle w:val="5"/>
        <w:tblW w:w="100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29" w:type="dxa"/>
          <w:left w:w="52" w:type="dxa"/>
          <w:bottom w:w="29" w:type="dxa"/>
          <w:right w:w="52" w:type="dxa"/>
        </w:tblCellMar>
      </w:tblPr>
      <w:tblGrid>
        <w:gridCol w:w="754"/>
        <w:gridCol w:w="917"/>
        <w:gridCol w:w="1679"/>
        <w:gridCol w:w="1679"/>
        <w:gridCol w:w="1679"/>
        <w:gridCol w:w="1679"/>
        <w:gridCol w:w="1683"/>
      </w:tblGrid>
      <w:tr w14:paraId="383F1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jc w:val="center"/>
        </w:trPr>
        <w:tc>
          <w:tcPr>
            <w:tcW w:w="754" w:type="dxa"/>
            <w:vMerge w:val="restart"/>
            <w:shd w:val="clear" w:color="auto" w:fill="EBF1DE"/>
            <w:noWrap w:val="0"/>
            <w:vAlign w:val="center"/>
          </w:tcPr>
          <w:p w14:paraId="399FA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考核方式</w:t>
            </w:r>
          </w:p>
        </w:tc>
        <w:tc>
          <w:tcPr>
            <w:tcW w:w="917" w:type="dxa"/>
            <w:vMerge w:val="restart"/>
            <w:shd w:val="clear" w:color="auto" w:fill="EBF1DE"/>
            <w:noWrap w:val="0"/>
            <w:vAlign w:val="center"/>
          </w:tcPr>
          <w:p w14:paraId="1B009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考核分数的权重占比</w:t>
            </w:r>
          </w:p>
        </w:tc>
        <w:tc>
          <w:tcPr>
            <w:tcW w:w="8399" w:type="dxa"/>
            <w:gridSpan w:val="5"/>
            <w:shd w:val="clear" w:color="auto" w:fill="EBF1DE"/>
            <w:noWrap w:val="0"/>
            <w:vAlign w:val="center"/>
          </w:tcPr>
          <w:p w14:paraId="5FA7F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评价标准</w:t>
            </w:r>
          </w:p>
        </w:tc>
      </w:tr>
      <w:tr w14:paraId="3D637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370" w:hRule="atLeast"/>
          <w:jc w:val="center"/>
        </w:trPr>
        <w:tc>
          <w:tcPr>
            <w:tcW w:w="754" w:type="dxa"/>
            <w:vMerge w:val="continue"/>
            <w:shd w:val="clear" w:color="auto" w:fill="EBF1DE"/>
            <w:noWrap w:val="0"/>
            <w:vAlign w:val="center"/>
          </w:tcPr>
          <w:p w14:paraId="1B746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17" w:type="dxa"/>
            <w:vMerge w:val="continue"/>
            <w:shd w:val="clear" w:color="auto" w:fill="EBF1DE"/>
            <w:noWrap w:val="0"/>
            <w:vAlign w:val="center"/>
          </w:tcPr>
          <w:p w14:paraId="0B75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6D0C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优秀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068A6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良好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0AF6C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中等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2BDC7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合格</w:t>
            </w: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2EEC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不达标</w:t>
            </w:r>
          </w:p>
        </w:tc>
      </w:tr>
      <w:tr w14:paraId="63437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315" w:hRule="atLeast"/>
          <w:jc w:val="center"/>
        </w:trPr>
        <w:tc>
          <w:tcPr>
            <w:tcW w:w="754" w:type="dxa"/>
            <w:vMerge w:val="continue"/>
            <w:shd w:val="clear" w:color="auto" w:fill="EBF1DE"/>
            <w:noWrap w:val="0"/>
            <w:vAlign w:val="center"/>
          </w:tcPr>
          <w:p w14:paraId="48EDF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17" w:type="dxa"/>
            <w:vMerge w:val="continue"/>
            <w:shd w:val="clear" w:color="auto" w:fill="EBF1DE"/>
            <w:noWrap w:val="0"/>
            <w:vAlign w:val="center"/>
          </w:tcPr>
          <w:p w14:paraId="1551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79CDA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100-90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70952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89-80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0B768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79-70</w:t>
            </w: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4A16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69-60</w:t>
            </w: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3CEC3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59-0</w:t>
            </w:r>
          </w:p>
        </w:tc>
      </w:tr>
      <w:tr w14:paraId="74470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315" w:hRule="atLeast"/>
          <w:jc w:val="center"/>
        </w:trPr>
        <w:tc>
          <w:tcPr>
            <w:tcW w:w="754" w:type="dxa"/>
            <w:shd w:val="clear" w:color="auto" w:fill="EBF1DE"/>
            <w:noWrap w:val="0"/>
            <w:vAlign w:val="center"/>
          </w:tcPr>
          <w:p w14:paraId="11744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17" w:type="dxa"/>
            <w:shd w:val="clear" w:color="auto" w:fill="EBF1DE"/>
            <w:noWrap w:val="0"/>
            <w:vAlign w:val="center"/>
          </w:tcPr>
          <w:p w14:paraId="505AD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248B0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66E7D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5D06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5B66E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0BE07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CE7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52" w:type="dxa"/>
            <w:bottom w:w="29" w:type="dxa"/>
            <w:right w:w="52" w:type="dxa"/>
          </w:tblCellMar>
        </w:tblPrEx>
        <w:trPr>
          <w:trHeight w:val="315" w:hRule="atLeast"/>
          <w:jc w:val="center"/>
        </w:trPr>
        <w:tc>
          <w:tcPr>
            <w:tcW w:w="754" w:type="dxa"/>
            <w:shd w:val="clear" w:color="auto" w:fill="EBF1DE"/>
            <w:noWrap w:val="0"/>
            <w:vAlign w:val="center"/>
          </w:tcPr>
          <w:p w14:paraId="5FC3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17" w:type="dxa"/>
            <w:shd w:val="clear" w:color="auto" w:fill="EBF1DE"/>
            <w:noWrap w:val="0"/>
            <w:vAlign w:val="center"/>
          </w:tcPr>
          <w:p w14:paraId="4E86B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08311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0F7F2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3238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EBF1DE"/>
            <w:noWrap w:val="0"/>
            <w:vAlign w:val="center"/>
          </w:tcPr>
          <w:p w14:paraId="6D137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EBF1DE"/>
            <w:noWrap w:val="0"/>
            <w:vAlign w:val="center"/>
          </w:tcPr>
          <w:p w14:paraId="3D1F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6A10AE70">
      <w:pPr>
        <w:spacing w:line="440" w:lineRule="exact"/>
        <w:ind w:firstLine="560" w:firstLineChars="200"/>
        <w:outlineLvl w:val="0"/>
        <w:rPr>
          <w:rFonts w:ascii="黑体" w:hAnsi="宋体" w:eastAsia="黑体" w:cs="Times New Roman"/>
          <w:bCs/>
          <w:sz w:val="28"/>
          <w:szCs w:val="28"/>
        </w:rPr>
      </w:pPr>
      <w:r>
        <w:rPr>
          <w:rFonts w:hint="eastAsia" w:ascii="黑体" w:hAnsi="宋体" w:eastAsia="黑体" w:cs="Times New Roman"/>
          <w:bCs/>
          <w:sz w:val="28"/>
          <w:szCs w:val="28"/>
          <w:lang w:eastAsia="zh-CN"/>
        </w:rPr>
        <w:t>七</w:t>
      </w:r>
      <w:r>
        <w:rPr>
          <w:rFonts w:hint="eastAsia" w:ascii="黑体" w:hAnsi="宋体" w:eastAsia="黑体" w:cs="Times New Roman"/>
          <w:bCs/>
          <w:sz w:val="28"/>
          <w:szCs w:val="28"/>
        </w:rPr>
        <w:t>、教学资源与学习支持</w:t>
      </w:r>
      <w:r>
        <w:rPr>
          <w:rFonts w:ascii="黑体" w:hAnsi="宋体" w:eastAsia="黑体" w:cs="Times New Roman"/>
          <w:bCs/>
          <w:color w:val="FF0000"/>
          <w:sz w:val="28"/>
          <w:szCs w:val="28"/>
        </w:rPr>
        <w:t>（</w:t>
      </w:r>
      <w:r>
        <w:rPr>
          <w:rFonts w:hint="eastAsia" w:ascii="黑体" w:hAnsi="宋体" w:eastAsia="黑体" w:cs="Times New Roman"/>
          <w:bCs/>
          <w:color w:val="FF0000"/>
          <w:sz w:val="28"/>
          <w:szCs w:val="28"/>
        </w:rPr>
        <w:t>四</w:t>
      </w:r>
      <w:r>
        <w:rPr>
          <w:rFonts w:ascii="黑体" w:hAnsi="宋体" w:eastAsia="黑体" w:cs="Times New Roman"/>
          <w:bCs/>
          <w:color w:val="FF0000"/>
          <w:sz w:val="28"/>
          <w:szCs w:val="28"/>
        </w:rPr>
        <w:t>号黑体）</w:t>
      </w:r>
    </w:p>
    <w:p w14:paraId="72B7C581"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1.选用教材和参考教材</w:t>
      </w:r>
    </w:p>
    <w:p w14:paraId="1ED29DA7"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[序号] 作者. 教材名称（版本号）. 出版社，出版日期</w:t>
      </w:r>
    </w:p>
    <w:p w14:paraId="410B0349">
      <w:pPr>
        <w:spacing w:line="440" w:lineRule="exact"/>
        <w:ind w:firstLine="315" w:firstLineChars="150"/>
        <w:rPr>
          <w:rFonts w:ascii="宋体" w:hAnsi="宋体" w:eastAsia="宋体" w:cs="Times New Roman"/>
          <w:bCs/>
          <w:color w:val="FF0000"/>
          <w:szCs w:val="21"/>
        </w:rPr>
      </w:pPr>
      <w:r>
        <w:rPr>
          <w:rFonts w:ascii="宋体" w:hAnsi="宋体" w:eastAsia="宋体" w:cs="Times New Roman"/>
          <w:bCs/>
          <w:color w:val="FF0000"/>
          <w:szCs w:val="21"/>
        </w:rPr>
        <w:t>（</w:t>
      </w:r>
      <w:r>
        <w:rPr>
          <w:rFonts w:hint="eastAsia" w:ascii="宋体" w:hAnsi="宋体" w:eastAsia="宋体" w:cs="Times New Roman"/>
          <w:bCs/>
          <w:color w:val="FF0000"/>
          <w:szCs w:val="21"/>
        </w:rPr>
        <w:t>五</w:t>
      </w:r>
      <w:r>
        <w:rPr>
          <w:rFonts w:ascii="宋体" w:hAnsi="宋体" w:eastAsia="宋体" w:cs="Times New Roman"/>
          <w:bCs/>
          <w:color w:val="FF0000"/>
          <w:szCs w:val="21"/>
        </w:rPr>
        <w:t>号宋体</w:t>
      </w:r>
      <w:r>
        <w:rPr>
          <w:rFonts w:hint="eastAsia" w:ascii="宋体" w:hAnsi="宋体" w:eastAsia="宋体" w:cs="Times New Roman"/>
          <w:bCs/>
          <w:color w:val="FF0000"/>
          <w:szCs w:val="21"/>
        </w:rPr>
        <w:t xml:space="preserve">+ </w:t>
      </w:r>
      <w:r>
        <w:rPr>
          <w:rFonts w:ascii="Times New Roman" w:hAnsi="Times New Roman" w:eastAsia="宋体" w:cs="Times New Roman"/>
          <w:bCs/>
          <w:color w:val="FF0000"/>
          <w:szCs w:val="21"/>
        </w:rPr>
        <w:t>Times New Roman</w:t>
      </w:r>
      <w:r>
        <w:rPr>
          <w:rFonts w:hint="eastAsia" w:ascii="宋体" w:hAnsi="宋体" w:eastAsia="宋体" w:cs="Times New Roman"/>
          <w:bCs/>
          <w:color w:val="FF0000"/>
          <w:szCs w:val="21"/>
        </w:rPr>
        <w:t>，行距22</w:t>
      </w:r>
      <w:r>
        <w:rPr>
          <w:rFonts w:ascii="宋体" w:hAnsi="宋体" w:eastAsia="宋体" w:cs="Times New Roman"/>
          <w:bCs/>
          <w:color w:val="FF0000"/>
          <w:szCs w:val="21"/>
        </w:rPr>
        <w:t>）</w:t>
      </w:r>
    </w:p>
    <w:p w14:paraId="5B256124"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2.必读书目</w:t>
      </w:r>
    </w:p>
    <w:p w14:paraId="7A7AA5D5"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3.其他学习资源</w:t>
      </w:r>
    </w:p>
    <w:p w14:paraId="72FF0C19">
      <w:pPr>
        <w:spacing w:line="440" w:lineRule="exact"/>
        <w:ind w:firstLine="560" w:firstLineChars="200"/>
        <w:outlineLvl w:val="0"/>
        <w:rPr>
          <w:rFonts w:hint="eastAsia" w:ascii="黑体" w:hAnsi="宋体" w:eastAsia="黑体" w:cs="Times New Roman"/>
          <w:bCs/>
          <w:sz w:val="28"/>
          <w:szCs w:val="28"/>
          <w:lang w:eastAsia="zh-CN"/>
        </w:rPr>
      </w:pPr>
      <w:r>
        <w:rPr>
          <w:rFonts w:hint="eastAsia" w:ascii="黑体" w:hAnsi="宋体" w:eastAsia="黑体" w:cs="Times New Roman"/>
          <w:bCs/>
          <w:sz w:val="28"/>
          <w:szCs w:val="28"/>
          <w:lang w:eastAsia="zh-CN"/>
        </w:rPr>
        <w:t>八、有关说明</w:t>
      </w:r>
    </w:p>
    <w:p w14:paraId="19DB1FA9">
      <w:pPr>
        <w:spacing w:line="520" w:lineRule="exact"/>
        <w:ind w:firstLine="420" w:firstLineChars="200"/>
        <w:contextualSpacing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本课程大纲自****年（或****级）开始执行，生效之日原先版本均不再使用。</w:t>
      </w:r>
    </w:p>
    <w:p w14:paraId="6A6D1576">
      <w:pPr>
        <w:spacing w:line="440" w:lineRule="exact"/>
        <w:ind w:firstLine="560" w:firstLineChars="200"/>
        <w:outlineLvl w:val="0"/>
        <w:rPr>
          <w:rFonts w:hint="eastAsia" w:ascii="黑体" w:hAnsi="宋体" w:eastAsia="黑体" w:cs="Times New Roman"/>
          <w:bCs/>
          <w:sz w:val="28"/>
          <w:szCs w:val="28"/>
          <w:lang w:eastAsia="zh-CN"/>
        </w:rPr>
      </w:pPr>
      <w:r>
        <w:rPr>
          <w:rFonts w:hint="eastAsia" w:ascii="黑体" w:hAnsi="宋体" w:eastAsia="黑体" w:cs="Times New Roman"/>
          <w:bCs/>
          <w:sz w:val="28"/>
          <w:szCs w:val="28"/>
          <w:lang w:eastAsia="zh-CN"/>
        </w:rPr>
        <w:t>九、编制与审核</w:t>
      </w:r>
    </w:p>
    <w:p w14:paraId="15DE2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 xml:space="preserve">        制定者签名：</w:t>
      </w:r>
    </w:p>
    <w:p w14:paraId="534EEF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 xml:space="preserve">        审定者签名：</w:t>
      </w:r>
    </w:p>
    <w:p w14:paraId="32F3A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 xml:space="preserve">        批准者签名：             </w:t>
      </w:r>
    </w:p>
    <w:p w14:paraId="7CF19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 xml:space="preserve">                制定日期：</w:t>
      </w:r>
      <w:r>
        <w:rPr>
          <w:rFonts w:hint="eastAsia" w:ascii="宋体" w:hAnsi="宋体" w:eastAsia="宋体" w:cs="Times New Roman"/>
          <w:szCs w:val="21"/>
        </w:rPr>
        <w:t xml:space="preserve">  年  </w:t>
      </w:r>
      <w:r>
        <w:rPr>
          <w:rFonts w:ascii="宋体" w:hAnsi="宋体" w:eastAsia="宋体" w:cs="Times New Roman"/>
          <w:szCs w:val="21"/>
        </w:rPr>
        <w:t>月  日</w:t>
      </w:r>
    </w:p>
    <w:p w14:paraId="07B87387">
      <w:r>
        <w:rPr>
          <w:rFonts w:hint="eastAsia" w:ascii="宋体" w:hAnsi="宋体" w:eastAsia="宋体" w:cs="Times New Roman"/>
          <w:color w:val="FF0000"/>
          <w:szCs w:val="24"/>
        </w:rPr>
        <w:t>注：1.以上审核人签名不能均为同一人</w:t>
      </w:r>
      <w:r>
        <w:rPr>
          <w:rFonts w:hint="eastAsia" w:ascii="宋体" w:hAnsi="宋体" w:eastAsia="宋体" w:cs="Times New Roman"/>
          <w:color w:val="FF0000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color w:val="FF0000"/>
          <w:szCs w:val="24"/>
        </w:rPr>
        <w:t>2.红色部分为格式和内容要求，填写完毕后请将相应内容更改或删除，最后全部变为黑色</w:t>
      </w:r>
      <w:r>
        <w:rPr>
          <w:rFonts w:hint="eastAsia" w:ascii="宋体" w:hAnsi="宋体" w:eastAsia="宋体" w:cs="Times New Roman"/>
          <w:color w:val="FF0000"/>
          <w:szCs w:val="24"/>
          <w:lang w:eastAsia="zh-CN"/>
        </w:rPr>
        <w:t>，示例部分也请删除</w:t>
      </w:r>
      <w:r>
        <w:rPr>
          <w:rFonts w:hint="eastAsia" w:ascii="宋体" w:hAnsi="宋体" w:eastAsia="宋体" w:cs="Times New Roman"/>
          <w:color w:val="FF0000"/>
          <w:szCs w:val="24"/>
        </w:rPr>
        <w:t>。</w:t>
      </w:r>
      <w:r>
        <w:rPr>
          <w:rFonts w:hint="eastAsia" w:ascii="宋体" w:hAnsi="宋体" w:eastAsia="宋体" w:cs="Times New Roman"/>
          <w:color w:val="FF0000"/>
          <w:szCs w:val="24"/>
          <w:lang w:val="en-US" w:eastAsia="zh-CN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64D62"/>
    <w:rsid w:val="604B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50" w:beforeLines="50" w:beforeAutospacing="0" w:after="50" w:afterLines="50" w:afterAutospacing="0" w:line="360" w:lineRule="auto"/>
      <w:jc w:val="left"/>
      <w:outlineLvl w:val="1"/>
    </w:pPr>
    <w:rPr>
      <w:rFonts w:ascii="Arial" w:hAnsi="Arial" w:eastAsia="黑体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20" w:lineRule="auto"/>
      <w:ind w:firstLine="720" w:firstLineChars="200"/>
    </w:pPr>
    <w:rPr>
      <w:rFonts w:hAnsi="Times New Roman"/>
      <w:sz w:val="36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" w:hAnsi="楷体" w:cs="楷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3877</Words>
  <Characters>4037</Characters>
  <Lines>0</Lines>
  <Paragraphs>0</Paragraphs>
  <TotalTime>20</TotalTime>
  <ScaleCrop>false</ScaleCrop>
  <LinksUpToDate>false</LinksUpToDate>
  <CharactersWithSpaces>4203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2025-05-28T01:44:00Z</dcterms:created>
  <dc:creator>Administrator</dc:creator>
  <cp:lastModifiedBy>杜</cp:lastModifiedBy>
  <dcterms:modified xsi:type="dcterms:W3CDTF">2025-05-29T00:50:22Z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eyJoZGlkIjoiMTE0YjcyZDIzODVmZGUxOGE2OTBkOTI2ZDM0Yjc2M2EiLCJ1c2VySWQiOiIzODIwMzM2MDYifQ==</vt:lpwstr>
  </property>
  <property fmtid="{D5CDD505-2E9C-101B-9397-08002B2CF9AE}" pid="4" name="ICV">
    <vt:lpwstr>911A0154FCEB4ADCB8934183AA0E091D_12</vt:lpwstr>
  </property>
</Properties>
</file>