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rPr>
          <w:rFonts w:hint="eastAsia" w:ascii="Times New Roman" w:hAnsi="Times New Roman" w:cs="Times New Roman" w:eastAsiaTheme="minorEastAsia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</w:rPr>
        <w:t>附件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5</w:t>
      </w:r>
      <w:bookmarkStart w:id="0" w:name="_GoBack"/>
      <w:bookmarkEnd w:id="0"/>
    </w:p>
    <w:p>
      <w:pPr>
        <w:spacing w:line="480" w:lineRule="auto"/>
        <w:ind w:right="28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kern w:val="0"/>
          <w:sz w:val="44"/>
          <w:szCs w:val="44"/>
        </w:rPr>
        <w:t>国家级</w:t>
      </w:r>
      <w:r>
        <w:rPr>
          <w:rFonts w:ascii="Times New Roman" w:hAnsi="Times New Roman" w:eastAsia="方正小标宋简体" w:cs="Times New Roman"/>
          <w:kern w:val="0"/>
          <w:sz w:val="44"/>
          <w:szCs w:val="44"/>
        </w:rPr>
        <w:t>一流本科课程</w:t>
      </w:r>
      <w:r>
        <w:rPr>
          <w:rFonts w:hint="eastAsia" w:ascii="Times New Roman" w:hAnsi="Times New Roman" w:eastAsia="方正小标宋简体" w:cs="Times New Roman"/>
          <w:kern w:val="0"/>
          <w:sz w:val="44"/>
          <w:szCs w:val="44"/>
        </w:rPr>
        <w:t>培育项目</w:t>
      </w:r>
      <w:r>
        <w:rPr>
          <w:rFonts w:ascii="Times New Roman" w:hAnsi="Times New Roman" w:eastAsia="方正小标宋简体" w:cs="Times New Roman"/>
          <w:kern w:val="0"/>
          <w:sz w:val="44"/>
          <w:szCs w:val="44"/>
        </w:rPr>
        <w:t>申报书</w:t>
      </w:r>
    </w:p>
    <w:p>
      <w:pPr>
        <w:spacing w:line="520" w:lineRule="exact"/>
        <w:ind w:right="26"/>
        <w:jc w:val="center"/>
        <w:rPr>
          <w:rFonts w:ascii="Times New Roman" w:hAnsi="Times New Roman" w:eastAsia="方正小标宋简体" w:cs="Times New Roman"/>
          <w:kern w:val="0"/>
          <w:sz w:val="40"/>
          <w:szCs w:val="40"/>
        </w:rPr>
      </w:pPr>
      <w:r>
        <w:rPr>
          <w:rFonts w:ascii="Times New Roman" w:hAnsi="Times New Roman" w:eastAsia="方正小标宋简体" w:cs="Times New Roman"/>
          <w:kern w:val="0"/>
          <w:sz w:val="40"/>
          <w:szCs w:val="40"/>
        </w:rPr>
        <w:t>（202</w:t>
      </w:r>
      <w:r>
        <w:rPr>
          <w:rFonts w:hint="eastAsia" w:ascii="Times New Roman" w:hAnsi="Times New Roman" w:eastAsia="方正小标宋简体" w:cs="Times New Roman"/>
          <w:kern w:val="0"/>
          <w:sz w:val="40"/>
          <w:szCs w:val="40"/>
        </w:rPr>
        <w:t>1</w:t>
      </w:r>
      <w:r>
        <w:rPr>
          <w:rFonts w:ascii="Times New Roman" w:hAnsi="Times New Roman" w:eastAsia="方正小标宋简体" w:cs="Times New Roman"/>
          <w:kern w:val="0"/>
          <w:sz w:val="40"/>
          <w:szCs w:val="40"/>
        </w:rPr>
        <w:t>年度）</w:t>
      </w:r>
    </w:p>
    <w:p>
      <w:pPr>
        <w:spacing w:line="520" w:lineRule="exact"/>
        <w:ind w:right="26"/>
        <w:jc w:val="center"/>
        <w:rPr>
          <w:rFonts w:ascii="Times New Roman" w:hAnsi="Times New Roman" w:eastAsia="方正小标宋简体" w:cs="Times New Roman"/>
          <w:kern w:val="0"/>
          <w:sz w:val="40"/>
          <w:szCs w:val="40"/>
        </w:rPr>
      </w:pP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ascii="Times New Roman" w:hAnsi="Times New Roman" w:eastAsia="黑体" w:cs="Times New Roman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ascii="Times New Roman" w:hAnsi="Times New Roman" w:eastAsia="黑体" w:cs="Times New Roman"/>
          <w:sz w:val="32"/>
          <w:szCs w:val="36"/>
        </w:rPr>
        <w:t>专业类代码：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  <w:u w:val="single"/>
        </w:rPr>
      </w:pPr>
      <w:r>
        <w:rPr>
          <w:rFonts w:ascii="Times New Roman" w:hAnsi="Times New Roman" w:eastAsia="黑体" w:cs="Times New Roman"/>
          <w:sz w:val="32"/>
          <w:szCs w:val="36"/>
        </w:rPr>
        <w:t>授课教师（课程负责人）：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ascii="Times New Roman" w:hAnsi="Times New Roman" w:eastAsia="黑体" w:cs="Times New Roman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32"/>
          <w:szCs w:val="36"/>
        </w:rPr>
        <w:t>申报类型：○</w:t>
      </w:r>
      <w:r>
        <w:rPr>
          <w:rFonts w:ascii="Times New Roman" w:hAnsi="Times New Roman" w:cs="Times New Roman"/>
          <w:sz w:val="28"/>
          <w:szCs w:val="28"/>
        </w:rPr>
        <w:t>线上一流课程</w:t>
      </w:r>
    </w:p>
    <w:p>
      <w:pPr>
        <w:spacing w:line="600" w:lineRule="exact"/>
        <w:ind w:right="28" w:firstLine="2880" w:firstLineChars="9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32"/>
          <w:szCs w:val="36"/>
        </w:rPr>
        <w:t>○</w:t>
      </w:r>
      <w:r>
        <w:rPr>
          <w:rFonts w:ascii="Times New Roman" w:hAnsi="Times New Roman" w:cs="Times New Roman"/>
          <w:sz w:val="28"/>
          <w:szCs w:val="28"/>
        </w:rPr>
        <w:t>线下一流课程</w:t>
      </w:r>
    </w:p>
    <w:p>
      <w:pPr>
        <w:spacing w:line="600" w:lineRule="exact"/>
        <w:ind w:right="28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6"/>
        </w:rPr>
        <w:t xml:space="preserve">                  ○</w:t>
      </w:r>
      <w:r>
        <w:rPr>
          <w:rFonts w:ascii="Times New Roman" w:hAnsi="Times New Roman" w:cs="Times New Roman"/>
          <w:sz w:val="28"/>
          <w:szCs w:val="28"/>
        </w:rPr>
        <w:t>线上线下混合式一流课程</w:t>
      </w:r>
    </w:p>
    <w:p>
      <w:pPr>
        <w:spacing w:line="600" w:lineRule="exact"/>
        <w:ind w:right="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32"/>
          <w:szCs w:val="36"/>
        </w:rPr>
        <w:t xml:space="preserve">                  ○</w:t>
      </w:r>
      <w:r>
        <w:rPr>
          <w:rFonts w:ascii="Times New Roman" w:hAnsi="Times New Roman" w:cs="Times New Roman"/>
          <w:sz w:val="28"/>
          <w:szCs w:val="28"/>
        </w:rPr>
        <w:t>社会实践一流课程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ascii="Times New Roman" w:hAnsi="Times New Roman" w:eastAsia="黑体" w:cs="Times New Roman"/>
          <w:sz w:val="32"/>
          <w:szCs w:val="36"/>
        </w:rPr>
        <w:t>申报学校：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  <w:u w:val="single"/>
        </w:rPr>
      </w:pPr>
      <w:r>
        <w:rPr>
          <w:rFonts w:ascii="Times New Roman" w:hAnsi="Times New Roman" w:eastAsia="黑体" w:cs="Times New Roman"/>
          <w:sz w:val="32"/>
          <w:szCs w:val="36"/>
        </w:rPr>
        <w:t xml:space="preserve">推荐单位： 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仿宋_GB2312" w:cs="Times New Roman"/>
          <w:sz w:val="32"/>
          <w:szCs w:val="36"/>
          <w:u w:val="single"/>
        </w:rPr>
      </w:pPr>
      <w:r>
        <w:rPr>
          <w:rFonts w:ascii="Times New Roman" w:hAnsi="Times New Roman" w:eastAsia="黑体" w:cs="Times New Roman"/>
          <w:sz w:val="32"/>
          <w:szCs w:val="36"/>
        </w:rPr>
        <w:t>填表日期：</w:t>
      </w: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</w:p>
    <w:p>
      <w:pPr>
        <w:rPr>
          <w:rFonts w:hint="eastAsia" w:ascii="Times New Roman" w:hAnsi="Times New Roman" w:cs="Times New Roman"/>
        </w:rPr>
      </w:pPr>
    </w:p>
    <w:p>
      <w:pPr>
        <w:rPr>
          <w:rFonts w:hint="eastAsia" w:ascii="Times New Roman" w:hAnsi="Times New Roman" w:cs="Times New Roman"/>
        </w:rPr>
      </w:pPr>
    </w:p>
    <w:p>
      <w:pPr>
        <w:rPr>
          <w:rFonts w:hint="eastAsia" w:ascii="Times New Roman" w:hAnsi="Times New Roman" w:cs="Times New Roman"/>
        </w:rPr>
      </w:pPr>
    </w:p>
    <w:p>
      <w:pPr>
        <w:rPr>
          <w:rFonts w:hint="eastAsia"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widowControl/>
        <w:jc w:val="center"/>
        <w:rPr>
          <w:rFonts w:ascii="Times New Roman" w:hAnsi="Times New Roman" w:eastAsia="方正小标宋简体" w:cs="Times New Roman"/>
          <w:sz w:val="36"/>
          <w:szCs w:val="36"/>
        </w:rPr>
      </w:pPr>
    </w:p>
    <w:p>
      <w:pPr>
        <w:widowControl/>
        <w:jc w:val="center"/>
        <w:rPr>
          <w:rFonts w:ascii="Times New Roman" w:hAnsi="Times New Roman" w:eastAsia="方正小标宋简体" w:cs="Times New Roman"/>
          <w:sz w:val="36"/>
          <w:szCs w:val="36"/>
        </w:rPr>
      </w:pPr>
      <w:r>
        <w:rPr>
          <w:rFonts w:ascii="Times New Roman" w:hAnsi="Times New Roman" w:eastAsia="方正小标宋简体" w:cs="Times New Roman"/>
          <w:sz w:val="36"/>
          <w:szCs w:val="36"/>
        </w:rPr>
        <w:t>填报说明</w:t>
      </w:r>
    </w:p>
    <w:p>
      <w:pPr>
        <w:widowControl/>
        <w:jc w:val="center"/>
        <w:rPr>
          <w:rFonts w:ascii="Times New Roman" w:hAnsi="Times New Roman" w:eastAsia="方正小标宋简体" w:cs="Times New Roman"/>
          <w:sz w:val="32"/>
          <w:szCs w:val="32"/>
        </w:rPr>
      </w:pPr>
    </w:p>
    <w:p>
      <w:pPr>
        <w:widowControl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1.每门课程根据已开设两学期的实际情况，只能从“线上一流课程”“线下一流课程”“线上线下混合式一流课程”“社会实践一流课程”中选择一类进行申报。</w:t>
      </w:r>
    </w:p>
    <w:p>
      <w:pPr>
        <w:widowControl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2.申报课程名称、授课教师（含课程负责人）须与教务系统中已完成的学期一致，并须截图上传教务系统中课程开设信息。</w:t>
      </w:r>
    </w:p>
    <w:p>
      <w:pPr>
        <w:widowControl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3.相同授课教师、不同选课编码的同一名称课程，若教学设计和教学实施方案相同，教学效果相近，可以合并申报。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4.</w:t>
      </w:r>
      <w:r>
        <w:rPr>
          <w:rFonts w:ascii="Times New Roman" w:hAnsi="Times New Roman" w:eastAsia="仿宋_GB2312" w:cs="Times New Roman"/>
          <w:sz w:val="32"/>
          <w:szCs w:val="32"/>
        </w:rPr>
        <w:t>专业类代码指《普通高等学校本科专业目录（2020）》中的代码。没有对应学科专业的课程，填写“0000”。</w:t>
      </w:r>
    </w:p>
    <w:p>
      <w:pPr>
        <w:pStyle w:val="8"/>
        <w:widowControl/>
        <w:ind w:left="360" w:firstLine="0" w:firstLineChars="0"/>
        <w:rPr>
          <w:rFonts w:ascii="Times New Roman" w:hAnsi="Times New Roman" w:eastAsia="仿宋"/>
          <w:sz w:val="32"/>
          <w:szCs w:val="32"/>
        </w:rPr>
      </w:pPr>
    </w:p>
    <w:p>
      <w:pPr>
        <w:pStyle w:val="8"/>
        <w:widowControl/>
        <w:ind w:left="360" w:firstLine="0" w:firstLineChars="0"/>
        <w:rPr>
          <w:rFonts w:ascii="Times New Roman" w:hAnsi="Times New Roman" w:eastAsia="仿宋"/>
          <w:sz w:val="32"/>
          <w:szCs w:val="32"/>
        </w:rPr>
      </w:pPr>
    </w:p>
    <w:p>
      <w:pPr>
        <w:pStyle w:val="8"/>
        <w:widowControl/>
        <w:ind w:firstLine="0" w:firstLineChars="0"/>
        <w:rPr>
          <w:rFonts w:ascii="Times New Roman" w:hAnsi="Times New Roman" w:eastAsia="仿宋"/>
          <w:sz w:val="32"/>
          <w:szCs w:val="32"/>
        </w:rPr>
      </w:pPr>
    </w:p>
    <w:p>
      <w:pPr>
        <w:pStyle w:val="8"/>
        <w:widowControl/>
        <w:ind w:firstLine="0" w:firstLineChars="0"/>
        <w:rPr>
          <w:rFonts w:ascii="Times New Roman" w:hAnsi="Times New Roman" w:eastAsia="仿宋"/>
          <w:sz w:val="32"/>
          <w:szCs w:val="32"/>
        </w:rPr>
      </w:pPr>
    </w:p>
    <w:p>
      <w:pPr>
        <w:pStyle w:val="8"/>
        <w:widowControl/>
        <w:ind w:firstLine="0" w:firstLineChars="0"/>
        <w:rPr>
          <w:rFonts w:ascii="Times New Roman" w:hAnsi="Times New Roman" w:eastAsia="仿宋"/>
          <w:sz w:val="32"/>
          <w:szCs w:val="32"/>
        </w:rPr>
      </w:pPr>
    </w:p>
    <w:p>
      <w:pPr>
        <w:pStyle w:val="8"/>
        <w:widowControl/>
        <w:ind w:left="360" w:firstLine="0" w:firstLineChars="0"/>
        <w:rPr>
          <w:rFonts w:ascii="Times New Roman" w:hAnsi="Times New Roman" w:eastAsia="仿宋"/>
          <w:sz w:val="32"/>
          <w:szCs w:val="32"/>
        </w:rPr>
      </w:pPr>
    </w:p>
    <w:p>
      <w:pPr>
        <w:pStyle w:val="8"/>
        <w:widowControl/>
        <w:ind w:left="360" w:firstLine="0" w:firstLineChars="0"/>
        <w:rPr>
          <w:rFonts w:ascii="Times New Roman" w:hAnsi="Times New Roman" w:eastAsia="仿宋"/>
          <w:sz w:val="32"/>
          <w:szCs w:val="32"/>
        </w:rPr>
      </w:pPr>
    </w:p>
    <w:p>
      <w:pPr>
        <w:pStyle w:val="8"/>
        <w:widowControl/>
        <w:ind w:left="360" w:firstLine="0" w:firstLineChars="0"/>
        <w:rPr>
          <w:rFonts w:ascii="Times New Roman" w:hAnsi="Times New Roman" w:eastAsia="仿宋"/>
          <w:sz w:val="32"/>
          <w:szCs w:val="32"/>
        </w:rPr>
      </w:pPr>
    </w:p>
    <w:p>
      <w:pPr>
        <w:pStyle w:val="8"/>
        <w:widowControl/>
        <w:ind w:left="360" w:firstLine="0" w:firstLineChars="0"/>
        <w:rPr>
          <w:rFonts w:ascii="Times New Roman" w:hAnsi="Times New Roman" w:eastAsia="仿宋"/>
          <w:sz w:val="32"/>
          <w:szCs w:val="32"/>
        </w:rPr>
      </w:pPr>
    </w:p>
    <w:p>
      <w:pPr>
        <w:pStyle w:val="8"/>
        <w:widowControl/>
        <w:ind w:left="360" w:firstLine="0" w:firstLineChars="0"/>
        <w:rPr>
          <w:rFonts w:ascii="Times New Roman" w:hAnsi="Times New Roman" w:eastAsia="仿宋"/>
          <w:sz w:val="32"/>
          <w:szCs w:val="32"/>
        </w:rPr>
      </w:pPr>
    </w:p>
    <w:p>
      <w:pPr>
        <w:rPr>
          <w:rFonts w:ascii="Times New Roman" w:hAnsi="Times New Roman" w:eastAsia="黑体" w:cs="Times New Roman"/>
          <w:sz w:val="24"/>
        </w:rPr>
      </w:pPr>
    </w:p>
    <w:p>
      <w:pPr>
        <w:rPr>
          <w:rFonts w:ascii="Times New Roman" w:hAnsi="Times New Roman" w:eastAsia="黑体" w:cs="Times New Roman"/>
          <w:sz w:val="24"/>
        </w:rPr>
      </w:pPr>
      <w:r>
        <w:rPr>
          <w:rFonts w:ascii="Times New Roman" w:hAnsi="Times New Roman" w:eastAsia="黑体" w:cs="Times New Roman"/>
          <w:sz w:val="24"/>
        </w:rPr>
        <w:t>一、课程基本信息</w:t>
      </w:r>
    </w:p>
    <w:p>
      <w:pPr>
        <w:rPr>
          <w:rFonts w:ascii="Times New Roman" w:hAnsi="Times New Roman" w:eastAsia="楷体" w:cs="Times New Roman"/>
          <w:sz w:val="24"/>
        </w:rPr>
      </w:pPr>
      <w:r>
        <w:rPr>
          <w:rFonts w:ascii="Times New Roman" w:hAnsi="Times New Roman" w:eastAsia="楷体" w:cs="Times New Roman"/>
          <w:b/>
          <w:sz w:val="24"/>
        </w:rPr>
        <w:t>（一）线上一流课程</w:t>
      </w:r>
    </w:p>
    <w:tbl>
      <w:tblPr>
        <w:tblStyle w:val="4"/>
        <w:tblW w:w="8754" w:type="dxa"/>
        <w:tblInd w:w="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0"/>
        <w:gridCol w:w="61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课程名称</w:t>
            </w:r>
          </w:p>
        </w:tc>
        <w:tc>
          <w:tcPr>
            <w:tcW w:w="617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课程编码+选课编码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（教务系统中的编码）</w:t>
            </w:r>
          </w:p>
        </w:tc>
        <w:tc>
          <w:tcPr>
            <w:tcW w:w="6174" w:type="dxa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（非必填项）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课程类型</w:t>
            </w:r>
          </w:p>
        </w:tc>
        <w:tc>
          <w:tcPr>
            <w:tcW w:w="6174" w:type="dxa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○文化素质课  ○公共基础课  ○专业课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课程性质</w:t>
            </w:r>
          </w:p>
        </w:tc>
        <w:tc>
          <w:tcPr>
            <w:tcW w:w="617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○必修  ○选修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580" w:type="dxa"/>
            <w:tcBorders>
              <w:top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面向专业</w:t>
            </w:r>
          </w:p>
        </w:tc>
        <w:tc>
          <w:tcPr>
            <w:tcW w:w="6174" w:type="dxa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580" w:type="dxa"/>
            <w:tcBorders>
              <w:top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开课年级</w:t>
            </w:r>
          </w:p>
        </w:tc>
        <w:tc>
          <w:tcPr>
            <w:tcW w:w="617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2580" w:type="dxa"/>
            <w:tcBorders>
              <w:top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学时/学分</w:t>
            </w:r>
          </w:p>
        </w:tc>
        <w:tc>
          <w:tcPr>
            <w:tcW w:w="6174" w:type="dxa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  <w:u w:val="single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□学时 学时□学分学分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2580" w:type="dxa"/>
            <w:tcBorders>
              <w:top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主要教材</w:t>
            </w:r>
          </w:p>
        </w:tc>
        <w:tc>
          <w:tcPr>
            <w:tcW w:w="6174" w:type="dxa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书名、书号、作者、出版社、出版时间（上传封面及版权页）（非必填项）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开放程度</w:t>
            </w:r>
          </w:p>
        </w:tc>
        <w:tc>
          <w:tcPr>
            <w:tcW w:w="617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○面向社会和学校开放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○仅对本校（机构）组织的学习者开放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580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开课平台</w:t>
            </w:r>
          </w:p>
        </w:tc>
        <w:tc>
          <w:tcPr>
            <w:tcW w:w="6174" w:type="dxa"/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主要开课平台：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58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6174" w:type="dxa"/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其他开课平台：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课程开设期次</w:t>
            </w:r>
          </w:p>
        </w:tc>
        <w:tc>
          <w:tcPr>
            <w:tcW w:w="617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首次开课平台及时间</w:t>
            </w:r>
          </w:p>
        </w:tc>
        <w:tc>
          <w:tcPr>
            <w:tcW w:w="617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最近两期开课时间</w:t>
            </w:r>
          </w:p>
        </w:tc>
        <w:tc>
          <w:tcPr>
            <w:tcW w:w="617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年  月  日—  年  月  日；</w:t>
            </w:r>
          </w:p>
          <w:p>
            <w:pPr>
              <w:spacing w:line="340" w:lineRule="exact"/>
              <w:ind w:firstLine="1440" w:firstLineChars="6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年  月  日—  年  月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最近两期学生总人数</w:t>
            </w:r>
          </w:p>
        </w:tc>
        <w:tc>
          <w:tcPr>
            <w:tcW w:w="617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2580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课程链接（近两年最优的两期，省平台课程无需填写）</w:t>
            </w:r>
          </w:p>
        </w:tc>
        <w:tc>
          <w:tcPr>
            <w:tcW w:w="6174" w:type="dxa"/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1.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8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6174" w:type="dxa"/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2.</w:t>
            </w:r>
          </w:p>
        </w:tc>
      </w:tr>
    </w:tbl>
    <w:p>
      <w:pPr>
        <w:rPr>
          <w:rFonts w:ascii="Times New Roman" w:hAnsi="Times New Roman" w:eastAsia="楷体" w:cs="Times New Roman"/>
          <w:b/>
          <w:color w:val="0000FF"/>
          <w:sz w:val="24"/>
        </w:rPr>
      </w:pPr>
    </w:p>
    <w:p>
      <w:pPr>
        <w:rPr>
          <w:rFonts w:ascii="Times New Roman" w:hAnsi="Times New Roman" w:eastAsia="楷体" w:cs="Times New Roman"/>
          <w:b/>
          <w:sz w:val="24"/>
        </w:rPr>
      </w:pPr>
      <w:r>
        <w:rPr>
          <w:rFonts w:ascii="Times New Roman" w:hAnsi="Times New Roman" w:eastAsia="楷体" w:cs="Times New Roman"/>
          <w:b/>
          <w:sz w:val="24"/>
        </w:rPr>
        <w:t>（二）线下一流课程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4647"/>
        <w:gridCol w:w="1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课程名称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课程编码+选课编码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（教务系统中的编码）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课程类型</w:t>
            </w:r>
          </w:p>
        </w:tc>
        <w:tc>
          <w:tcPr>
            <w:tcW w:w="4647" w:type="dxa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○文化素质课  ○公共基础课  ○专业课</w:t>
            </w:r>
          </w:p>
        </w:tc>
        <w:tc>
          <w:tcPr>
            <w:tcW w:w="1258" w:type="dxa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sym w:font="Times New Roman" w:char="0000"/>
            </w:r>
            <w:r>
              <w:rPr>
                <w:rFonts w:ascii="Times New Roman" w:hAnsi="Times New Roman" w:eastAsia="仿宋_GB2312" w:cs="Times New Roman"/>
                <w:sz w:val="24"/>
              </w:rPr>
              <w:t>实验课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课程性质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开课年级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面向专业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    时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    分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先修（前序）课程名称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后续课程名称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主要教材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书名、书号、作者、出版社、出版时间（上传封面及版权页）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61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最近两期开课时间</w:t>
            </w:r>
          </w:p>
        </w:tc>
        <w:tc>
          <w:tcPr>
            <w:tcW w:w="5905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905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最近两期学生总人数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>
      <w:pPr>
        <w:spacing w:line="360" w:lineRule="exact"/>
        <w:rPr>
          <w:rFonts w:ascii="Times New Roman" w:hAnsi="Times New Roman" w:eastAsia="楷体" w:cs="Times New Roman"/>
          <w:b/>
          <w:bCs/>
          <w:sz w:val="24"/>
        </w:rPr>
      </w:pPr>
      <w:r>
        <w:rPr>
          <w:rFonts w:ascii="Times New Roman" w:hAnsi="Times New Roman" w:eastAsia="仿宋_GB2312" w:cs="Times New Roman"/>
          <w:sz w:val="22"/>
        </w:rPr>
        <w:t>注：（教务系统截图须至少包含课程编码、选课编码、开课时间、授课教师姓名等信息）</w:t>
      </w:r>
    </w:p>
    <w:p>
      <w:pPr>
        <w:spacing w:line="360" w:lineRule="exact"/>
        <w:rPr>
          <w:rFonts w:ascii="Times New Roman" w:hAnsi="Times New Roman" w:eastAsia="楷体" w:cs="Times New Roman"/>
          <w:b/>
          <w:bCs/>
          <w:sz w:val="24"/>
        </w:rPr>
      </w:pPr>
      <w:r>
        <w:rPr>
          <w:rFonts w:ascii="Times New Roman" w:hAnsi="Times New Roman" w:eastAsia="楷体" w:cs="Times New Roman"/>
          <w:b/>
          <w:bCs/>
          <w:sz w:val="24"/>
        </w:rPr>
        <w:t>（三）线上线下混合式一流课程</w:t>
      </w:r>
    </w:p>
    <w:tbl>
      <w:tblPr>
        <w:tblStyle w:val="4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4"/>
        <w:gridCol w:w="4673"/>
        <w:gridCol w:w="12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课程名称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课程编码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（教务系统中的编码）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课程类型</w:t>
            </w:r>
          </w:p>
        </w:tc>
        <w:tc>
          <w:tcPr>
            <w:tcW w:w="4673" w:type="dxa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○文化素质课  ○公共基础课  ○专业课</w:t>
            </w:r>
          </w:p>
        </w:tc>
        <w:tc>
          <w:tcPr>
            <w:tcW w:w="1223" w:type="dxa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sym w:font="Times New Roman" w:char="0000"/>
            </w:r>
            <w:r>
              <w:rPr>
                <w:rFonts w:ascii="Times New Roman" w:hAnsi="Times New Roman" w:eastAsia="仿宋_GB2312" w:cs="Times New Roman"/>
                <w:sz w:val="24"/>
              </w:rPr>
              <w:t>实验课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课程性质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开课年级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面向专业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    时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总学时：       </w:t>
            </w:r>
          </w:p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线上学时：       </w:t>
            </w:r>
          </w:p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课堂学时：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    分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先修（前序）课程名称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后续课程名称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主要教材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书名、书号、作者、出版社、出版时间（上传封面及版权页）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最近两期开课时间</w:t>
            </w:r>
          </w:p>
        </w:tc>
        <w:tc>
          <w:tcPr>
            <w:tcW w:w="589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89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最近两期学生总人数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624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使用的在线课程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○国家精品在线开放课程及名称 </w:t>
            </w:r>
          </w:p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○国家虚拟仿真实验教学一流课程及名称</w:t>
            </w:r>
          </w:p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○否 （填写课程名称、学校、负责人、网址）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2624" w:type="dxa"/>
            <w:vMerge w:val="continue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使用方式：  ○MOOC  ○SPOC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2624" w:type="dxa"/>
            <w:vMerge w:val="continue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2624" w:type="dxa"/>
            <w:vMerge w:val="continue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所属高校：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2624" w:type="dxa"/>
            <w:vMerge w:val="continue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课程负责人：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2624" w:type="dxa"/>
            <w:vMerge w:val="continue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课程首页网址：</w:t>
            </w:r>
          </w:p>
        </w:tc>
      </w:tr>
    </w:tbl>
    <w:p>
      <w:pPr>
        <w:spacing w:line="360" w:lineRule="exact"/>
        <w:rPr>
          <w:rFonts w:ascii="Times New Roman" w:hAnsi="Times New Roman" w:eastAsia="楷体" w:cs="Times New Roman"/>
          <w:b/>
          <w:bCs/>
          <w:sz w:val="24"/>
        </w:rPr>
      </w:pPr>
      <w:r>
        <w:rPr>
          <w:rFonts w:ascii="Times New Roman" w:hAnsi="Times New Roman" w:eastAsia="仿宋_GB2312" w:cs="Times New Roman"/>
          <w:sz w:val="22"/>
        </w:rPr>
        <w:t>注：（教务系统截图须至少包含课程编码、选课编码、开课时间、授课教师姓名等信息）</w:t>
      </w:r>
    </w:p>
    <w:p>
      <w:pPr>
        <w:spacing w:line="360" w:lineRule="exact"/>
        <w:rPr>
          <w:rFonts w:ascii="Times New Roman" w:hAnsi="Times New Roman" w:eastAsia="楷体" w:cs="Times New Roman"/>
          <w:b/>
          <w:bCs/>
          <w:sz w:val="24"/>
        </w:rPr>
      </w:pPr>
      <w:r>
        <w:rPr>
          <w:rFonts w:ascii="Times New Roman" w:hAnsi="Times New Roman" w:eastAsia="楷体" w:cs="Times New Roman"/>
          <w:b/>
          <w:bCs/>
          <w:sz w:val="24"/>
        </w:rPr>
        <w:t>（四）社会实践一流课程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2"/>
        <w:gridCol w:w="5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课程名称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课程编码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（教务系统中的编码）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课程类别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○创新创业类    ○思想政治理论课类</w:t>
            </w:r>
          </w:p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○专业类        ○其他（填写）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课程性质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○必修        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开课年级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面向专业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实践基地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名称及所在地：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    时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总学时：         </w:t>
            </w:r>
          </w:p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理论课学时：        </w:t>
            </w:r>
          </w:p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实践学时：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    分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最近两期开课时间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最近两期学生总人数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>
      <w:pPr>
        <w:spacing w:line="360" w:lineRule="exact"/>
        <w:rPr>
          <w:rFonts w:ascii="Times New Roman" w:hAnsi="Times New Roman" w:eastAsia="仿宋_GB2312" w:cs="Times New Roman"/>
          <w:sz w:val="22"/>
        </w:rPr>
      </w:pPr>
      <w:r>
        <w:rPr>
          <w:rFonts w:ascii="Times New Roman" w:hAnsi="Times New Roman" w:eastAsia="仿宋_GB2312" w:cs="Times New Roman"/>
          <w:sz w:val="22"/>
        </w:rPr>
        <w:t>注：（教务系统截图须至少包含课程编码、选课编码、开课时间、授课教师姓名等信息）</w:t>
      </w:r>
    </w:p>
    <w:p>
      <w:pPr>
        <w:rPr>
          <w:rFonts w:ascii="Times New Roman" w:hAnsi="Times New Roman" w:eastAsia="黑体" w:cs="Times New Roman"/>
          <w:sz w:val="24"/>
        </w:rPr>
      </w:pPr>
    </w:p>
    <w:p>
      <w:pPr>
        <w:rPr>
          <w:rFonts w:ascii="Times New Roman" w:hAnsi="Times New Roman" w:eastAsia="黑体" w:cs="Times New Roman"/>
          <w:sz w:val="24"/>
        </w:rPr>
      </w:pPr>
      <w:r>
        <w:rPr>
          <w:rFonts w:ascii="Times New Roman" w:hAnsi="Times New Roman" w:eastAsia="黑体" w:cs="Times New Roman"/>
          <w:sz w:val="24"/>
        </w:rPr>
        <w:t>二、授课教师（教学团队）</w:t>
      </w:r>
    </w:p>
    <w:tbl>
      <w:tblPr>
        <w:tblStyle w:val="4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734"/>
        <w:gridCol w:w="1210"/>
        <w:gridCol w:w="734"/>
        <w:gridCol w:w="733"/>
        <w:gridCol w:w="1209"/>
        <w:gridCol w:w="1212"/>
        <w:gridCol w:w="1209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140" w:hRule="atLeast"/>
        </w:trPr>
        <w:tc>
          <w:tcPr>
            <w:tcW w:w="8508" w:type="dxa"/>
            <w:gridSpan w:val="9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课程团队主要成员</w:t>
            </w:r>
          </w:p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（序号1为课程负责人，课程负责人及团队其他主要成员总人数限5人之内）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3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序号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姓名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单位</w:t>
            </w:r>
          </w:p>
        </w:tc>
        <w:tc>
          <w:tcPr>
            <w:tcW w:w="1210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出生年月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职务</w:t>
            </w: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职称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手机号码</w:t>
            </w: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电子邮箱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教学任务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1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2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3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4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5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授课教师（课程负责人）教学情况（300字以内）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6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</w:tcPr>
          <w:p>
            <w:pPr>
              <w:spacing w:line="340" w:lineRule="atLeast"/>
              <w:rPr>
                <w:rFonts w:ascii="Times New Roman" w:hAnsi="Times New Roman" w:eastAsia="楷体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（教学经历：近5年来在承担学校教学任务、开展教学研究、获得教学奖励方面的情况）</w:t>
            </w:r>
          </w:p>
          <w:p>
            <w:pPr>
              <w:spacing w:line="340" w:lineRule="atLeast"/>
              <w:rPr>
                <w:rFonts w:ascii="Times New Roman" w:hAnsi="Times New Roman" w:eastAsia="楷体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楷体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楷体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楷体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楷体" w:cs="Times New Roman"/>
                <w:sz w:val="24"/>
              </w:rPr>
            </w:pPr>
          </w:p>
        </w:tc>
      </w:tr>
    </w:tbl>
    <w:p>
      <w:pPr>
        <w:spacing w:line="340" w:lineRule="atLeast"/>
        <w:rPr>
          <w:rFonts w:ascii="Times New Roman" w:hAnsi="Times New Roman" w:eastAsia="黑体" w:cs="Times New Roman"/>
          <w:sz w:val="24"/>
        </w:rPr>
      </w:pPr>
      <w:r>
        <w:rPr>
          <w:rFonts w:ascii="Times New Roman" w:hAnsi="Times New Roman" w:eastAsia="黑体" w:cs="Times New Roman"/>
          <w:sz w:val="24"/>
        </w:rPr>
        <w:t>三、课程目标（300字以内）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Times New Roman" w:hAnsi="Times New Roman" w:eastAsia="楷体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（结合本校办学定位、学生情况、专业人才培养要求，具体描述学习本课程后应该达到的知识、能力、素质目标。）</w:t>
            </w: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>
      <w:pPr>
        <w:spacing w:line="340" w:lineRule="atLeast"/>
        <w:rPr>
          <w:rFonts w:ascii="Times New Roman" w:hAnsi="Times New Roman" w:eastAsia="黑体" w:cs="Times New Roman"/>
          <w:sz w:val="24"/>
        </w:rPr>
      </w:pPr>
      <w:r>
        <w:rPr>
          <w:rFonts w:ascii="Times New Roman" w:hAnsi="Times New Roman" w:eastAsia="黑体" w:cs="Times New Roman"/>
          <w:sz w:val="24"/>
        </w:rPr>
        <w:t>四、课程思政实施情况（300字以内）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Times New Roman" w:hAnsi="Times New Roman" w:eastAsia="楷体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（本课程蕴含的育人元素，以及育人元素于课程教学的切入点及其实施路径。）</w:t>
            </w: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>
      <w:pPr>
        <w:spacing w:line="340" w:lineRule="atLeast"/>
        <w:rPr>
          <w:rFonts w:ascii="Times New Roman" w:hAnsi="Times New Roman" w:eastAsia="黑体" w:cs="Times New Roman"/>
          <w:sz w:val="24"/>
        </w:rPr>
      </w:pPr>
    </w:p>
    <w:p>
      <w:pPr>
        <w:spacing w:line="340" w:lineRule="atLeast"/>
        <w:rPr>
          <w:rFonts w:ascii="Times New Roman" w:hAnsi="Times New Roman" w:eastAsia="黑体" w:cs="Times New Roman"/>
          <w:sz w:val="24"/>
        </w:rPr>
      </w:pPr>
      <w:r>
        <w:rPr>
          <w:rFonts w:ascii="Times New Roman" w:hAnsi="Times New Roman" w:eastAsia="黑体" w:cs="Times New Roman"/>
          <w:sz w:val="24"/>
        </w:rPr>
        <w:t>五、课程建设及应用情况（1500字以内）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（本课程的建设发展历程，课程与教学改革要解决的重点问题，课程内容与资源建设及应用情况，课程教学内容及组织实施情况，课程成绩评定方式，课程评价及改革成效等情况。）</w:t>
            </w: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>
      <w:pPr>
        <w:pStyle w:val="8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六、课程特色与创新（</w:t>
      </w:r>
      <w:r>
        <w:rPr>
          <w:rFonts w:hint="eastAsia" w:ascii="Times New Roman" w:hAnsi="Times New Roman" w:eastAsia="黑体"/>
          <w:sz w:val="24"/>
          <w:szCs w:val="24"/>
        </w:rPr>
        <w:t>500</w:t>
      </w:r>
      <w:r>
        <w:rPr>
          <w:rFonts w:ascii="Times New Roman" w:hAnsi="Times New Roman" w:eastAsia="黑体"/>
          <w:sz w:val="24"/>
          <w:szCs w:val="24"/>
        </w:rPr>
        <w:t>字以内）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（概述本课程的特色及教学改革创新点。）</w:t>
            </w:r>
          </w:p>
          <w:p>
            <w:pPr>
              <w:spacing w:line="340" w:lineRule="atLeast"/>
              <w:rPr>
                <w:rFonts w:ascii="Times New Roman" w:hAnsi="Times New Roman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sz w:val="24"/>
              </w:rPr>
            </w:pPr>
          </w:p>
        </w:tc>
      </w:tr>
    </w:tbl>
    <w:p>
      <w:pPr>
        <w:pStyle w:val="8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七、课程建设计划（</w:t>
      </w:r>
      <w:r>
        <w:rPr>
          <w:rFonts w:hint="eastAsia" w:ascii="Times New Roman" w:hAnsi="Times New Roman" w:eastAsia="黑体"/>
          <w:sz w:val="24"/>
          <w:szCs w:val="24"/>
        </w:rPr>
        <w:t>500</w:t>
      </w:r>
      <w:r>
        <w:rPr>
          <w:rFonts w:ascii="Times New Roman" w:hAnsi="Times New Roman" w:eastAsia="黑体"/>
          <w:sz w:val="24"/>
          <w:szCs w:val="24"/>
        </w:rPr>
        <w:t>字以内）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（今后五年课程的持续建设计划、需要进一步解决的问题，改革方向和改进措施等。）</w:t>
            </w:r>
          </w:p>
          <w:p>
            <w:pPr>
              <w:pStyle w:val="8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pStyle w:val="8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>
      <w:pPr>
        <w:pStyle w:val="8"/>
        <w:numPr>
          <w:ilvl w:val="0"/>
          <w:numId w:val="1"/>
        </w:numPr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附件材料清单</w:t>
      </w:r>
    </w:p>
    <w:tbl>
      <w:tblPr>
        <w:tblStyle w:val="4"/>
        <w:tblW w:w="84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420" w:type="dxa"/>
            <w:noWrap w:val="0"/>
            <w:vAlign w:val="top"/>
          </w:tcPr>
          <w:p>
            <w:pPr>
              <w:pStyle w:val="9"/>
              <w:numPr>
                <w:ilvl w:val="0"/>
                <w:numId w:val="2"/>
              </w:numPr>
              <w:adjustRightInd w:val="0"/>
              <w:snapToGrid w:val="0"/>
              <w:spacing w:line="340" w:lineRule="atLeast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教学设计样例说明</w:t>
            </w:r>
          </w:p>
          <w:p>
            <w:pPr>
              <w:pStyle w:val="9"/>
              <w:numPr>
                <w:ilvl w:val="0"/>
                <w:numId w:val="0"/>
              </w:numPr>
              <w:spacing w:line="340" w:lineRule="atLeast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张教学活动的图片。要求教学设计样例应具有较强的可读性，表述清晰流畅。）</w:t>
            </w:r>
          </w:p>
          <w:p>
            <w:pPr>
              <w:pStyle w:val="9"/>
              <w:numPr>
                <w:ilvl w:val="0"/>
                <w:numId w:val="0"/>
              </w:numPr>
              <w:spacing w:line="340" w:lineRule="atLeast"/>
              <w:ind w:leftChars="200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最近一学期的教学日历</w:t>
            </w:r>
          </w:p>
          <w:p>
            <w:pPr>
              <w:pStyle w:val="9"/>
              <w:numPr>
                <w:ilvl w:val="0"/>
                <w:numId w:val="0"/>
              </w:numPr>
              <w:spacing w:line="340" w:lineRule="atLeast"/>
              <w:ind w:leftChars="200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最近两学期的学生在线学习数据（仅混合式课程必须提供）</w:t>
            </w:r>
          </w:p>
          <w:p>
            <w:pPr>
              <w:pStyle w:val="9"/>
              <w:numPr>
                <w:ilvl w:val="0"/>
                <w:numId w:val="0"/>
              </w:numPr>
              <w:spacing w:line="340" w:lineRule="atLeast"/>
              <w:ind w:leftChars="200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最近一学期的测验、考试（考核）及答案（成果等）</w:t>
            </w:r>
          </w:p>
          <w:p>
            <w:pPr>
              <w:pStyle w:val="9"/>
              <w:numPr>
                <w:ilvl w:val="0"/>
                <w:numId w:val="0"/>
              </w:numPr>
              <w:spacing w:line="340" w:lineRule="atLeast"/>
              <w:ind w:leftChars="200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5.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线上一流课程平台数据信息表（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仅线上课程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必须提供）</w:t>
            </w:r>
          </w:p>
        </w:tc>
      </w:tr>
    </w:tbl>
    <w:p>
      <w:pPr>
        <w:pStyle w:val="8"/>
        <w:numPr>
          <w:ilvl w:val="0"/>
          <w:numId w:val="0"/>
        </w:numPr>
        <w:spacing w:line="340" w:lineRule="atLeast"/>
        <w:rPr>
          <w:rFonts w:ascii="Times New Roman" w:hAnsi="Times New Roman" w:eastAsia="黑体"/>
          <w:sz w:val="24"/>
          <w:szCs w:val="24"/>
        </w:rPr>
      </w:pPr>
    </w:p>
    <w:p>
      <w:pPr>
        <w:pStyle w:val="8"/>
        <w:adjustRightInd w:val="0"/>
        <w:snapToGrid w:val="0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九、课程负责人承诺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8522" w:type="dxa"/>
          </w:tcPr>
          <w:p>
            <w:pPr>
              <w:adjustRightInd w:val="0"/>
              <w:snapToGrid w:val="0"/>
              <w:spacing w:line="3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本人已认真填写并检查以上材料，保证内容真实有效，保证课程资源知识产权清晰、无侵权使用的情况，课程资源内容不存在政治性、思想性、科学性和规范性问题。</w:t>
            </w:r>
          </w:p>
          <w:p>
            <w:pPr>
              <w:wordWrap w:val="0"/>
              <w:adjustRightInd w:val="0"/>
              <w:snapToGrid w:val="0"/>
              <w:spacing w:line="300" w:lineRule="exact"/>
              <w:ind w:right="2520" w:rightChars="1200" w:firstLine="480" w:firstLineChars="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课程负责人（签字）：</w:t>
            </w:r>
          </w:p>
          <w:p>
            <w:pPr>
              <w:wordWrap w:val="0"/>
              <w:adjustRightInd w:val="0"/>
              <w:snapToGrid w:val="0"/>
              <w:spacing w:line="300" w:lineRule="exact"/>
              <w:ind w:right="2520" w:rightChars="1200" w:firstLine="480" w:firstLineChars="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年   月   日</w:t>
            </w:r>
          </w:p>
        </w:tc>
      </w:tr>
    </w:tbl>
    <w:p>
      <w:pPr>
        <w:pStyle w:val="8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十、</w:t>
      </w:r>
      <w:r>
        <w:rPr>
          <w:rFonts w:hint="eastAsia" w:ascii="Times New Roman" w:hAnsi="Times New Roman" w:eastAsia="黑体"/>
          <w:sz w:val="24"/>
          <w:szCs w:val="24"/>
        </w:rPr>
        <w:t>二级学院教学</w:t>
      </w:r>
      <w:r>
        <w:rPr>
          <w:rFonts w:ascii="Times New Roman" w:hAnsi="Times New Roman" w:eastAsia="黑体"/>
          <w:sz w:val="24"/>
          <w:szCs w:val="24"/>
        </w:rPr>
        <w:t>委员会课程评价意见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</w:tcPr>
          <w:p>
            <w:pPr>
              <w:pStyle w:val="8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right="3150" w:rightChars="1500"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right="3150" w:rightChars="1500"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8"/>
              <w:wordWrap w:val="0"/>
              <w:spacing w:line="400" w:lineRule="atLeast"/>
              <w:ind w:right="2520" w:rightChars="1200" w:firstLine="0" w:firstLineChars="0"/>
              <w:jc w:val="righ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负责人（签字）：</w:t>
            </w:r>
          </w:p>
          <w:p>
            <w:pPr>
              <w:pStyle w:val="8"/>
              <w:spacing w:line="400" w:lineRule="atLeast"/>
              <w:ind w:right="2520" w:rightChars="1200" w:firstLine="0" w:firstLineChars="0"/>
              <w:jc w:val="righ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年   月   日</w:t>
            </w:r>
          </w:p>
          <w:p>
            <w:pPr>
              <w:pStyle w:val="8"/>
              <w:spacing w:line="340" w:lineRule="atLeast"/>
              <w:ind w:firstLine="0" w:firstLineChars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</w:tbl>
    <w:p>
      <w:pPr>
        <w:pStyle w:val="8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>
      <w:pPr>
        <w:pStyle w:val="8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十一、</w:t>
      </w:r>
      <w:r>
        <w:rPr>
          <w:rFonts w:hint="eastAsia" w:ascii="Times New Roman" w:hAnsi="Times New Roman" w:eastAsia="黑体"/>
          <w:sz w:val="24"/>
          <w:szCs w:val="24"/>
        </w:rPr>
        <w:t>二级学院</w:t>
      </w:r>
      <w:r>
        <w:rPr>
          <w:rFonts w:ascii="Times New Roman" w:hAnsi="Times New Roman" w:eastAsia="黑体"/>
          <w:sz w:val="24"/>
          <w:szCs w:val="24"/>
        </w:rPr>
        <w:t>审查意见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pStyle w:val="8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8"/>
              <w:spacing w:line="400" w:lineRule="exac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该课程内容及上传的申报材料无危害国家安全、涉密及其他不适宜公开传播的内容，思想导向正确，不存在政治性、思想性问题。</w:t>
            </w:r>
          </w:p>
          <w:p>
            <w:pPr>
              <w:pStyle w:val="8"/>
              <w:spacing w:line="400" w:lineRule="exac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该课程团队负责人及成员遵纪守法，无违法违纪行为，不存在师德师风问题、学术不端等问题，五年内未出现过重大教学事故。</w:t>
            </w:r>
          </w:p>
          <w:p>
            <w:pPr>
              <w:pStyle w:val="8"/>
              <w:spacing w:line="400" w:lineRule="exac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pStyle w:val="8"/>
              <w:wordWrap w:val="0"/>
              <w:spacing w:line="400" w:lineRule="exact"/>
              <w:ind w:right="2520" w:rightChars="1200" w:firstLine="480"/>
              <w:jc w:val="righ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二级学院党委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（盖章）</w:t>
            </w:r>
          </w:p>
          <w:p>
            <w:pPr>
              <w:pStyle w:val="8"/>
              <w:spacing w:line="400" w:lineRule="exact"/>
              <w:ind w:right="2520" w:rightChars="1200" w:firstLine="48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年   月   日</w:t>
            </w:r>
          </w:p>
        </w:tc>
      </w:tr>
    </w:tbl>
    <w:p>
      <w:pPr>
        <w:pStyle w:val="8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十二、</w:t>
      </w:r>
      <w:r>
        <w:rPr>
          <w:rFonts w:hint="eastAsia" w:ascii="Times New Roman" w:hAnsi="Times New Roman" w:eastAsia="黑体"/>
          <w:sz w:val="24"/>
          <w:szCs w:val="24"/>
        </w:rPr>
        <w:t>二级学院</w:t>
      </w:r>
      <w:r>
        <w:rPr>
          <w:rFonts w:ascii="Times New Roman" w:hAnsi="Times New Roman" w:eastAsia="黑体"/>
          <w:sz w:val="24"/>
          <w:szCs w:val="24"/>
        </w:rPr>
        <w:t>承诺意见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2" w:hRule="atLeast"/>
        </w:trPr>
        <w:tc>
          <w:tcPr>
            <w:tcW w:w="8522" w:type="dxa"/>
          </w:tcPr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二级学院</w:t>
            </w:r>
            <w:r>
              <w:rPr>
                <w:rFonts w:ascii="Times New Roman" w:hAnsi="Times New Roman" w:eastAsia="仿宋_GB2312" w:cs="Times New Roman"/>
                <w:sz w:val="24"/>
              </w:rPr>
              <w:t>对课程有关信息及课程负责人填报的内容进行了核实，保证真实性。经对该课程评审评价，择优申报推荐。</w:t>
            </w:r>
          </w:p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该课程如果被认定为“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国家级</w:t>
            </w:r>
            <w:r>
              <w:rPr>
                <w:rFonts w:ascii="Times New Roman" w:hAnsi="Times New Roman" w:eastAsia="仿宋_GB2312" w:cs="Times New Roman"/>
                <w:sz w:val="24"/>
              </w:rPr>
              <w:t>一流本科课程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培育项目</w:t>
            </w:r>
            <w:r>
              <w:rPr>
                <w:rFonts w:ascii="Times New Roman" w:hAnsi="Times New Roman" w:eastAsia="仿宋_GB2312" w:cs="Times New Roman"/>
                <w:sz w:val="24"/>
              </w:rPr>
              <w:t>”，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二级学院</w:t>
            </w:r>
            <w:r>
              <w:rPr>
                <w:rFonts w:ascii="Times New Roman" w:hAnsi="Times New Roman" w:eastAsia="仿宋_GB2312" w:cs="Times New Roman"/>
                <w:sz w:val="24"/>
              </w:rPr>
              <w:t>承诺为课程团队提供政策、经费等方面的支持。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二级学院</w:t>
            </w:r>
            <w:r>
              <w:rPr>
                <w:rFonts w:ascii="Times New Roman" w:hAnsi="Times New Roman" w:eastAsia="仿宋_GB2312" w:cs="Times New Roman"/>
                <w:sz w:val="24"/>
              </w:rPr>
              <w:t>同意课程建设和改革成果在指定的网站上公开展示和分享。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二级学院</w:t>
            </w:r>
            <w:r>
              <w:rPr>
                <w:rFonts w:ascii="Times New Roman" w:hAnsi="Times New Roman" w:eastAsia="仿宋_GB2312" w:cs="Times New Roman"/>
                <w:sz w:val="24"/>
              </w:rPr>
              <w:t>将监督课程教学团队经审核程序后更新资源和数据。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二级学院</w:t>
            </w:r>
            <w:r>
              <w:rPr>
                <w:rFonts w:ascii="Times New Roman" w:hAnsi="Times New Roman" w:eastAsia="仿宋_GB2312" w:cs="Times New Roman"/>
                <w:sz w:val="24"/>
              </w:rPr>
              <w:t>领导签字：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（公章）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8E3242"/>
    <w:multiLevelType w:val="singleLevel"/>
    <w:tmpl w:val="748E3242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765C943A"/>
    <w:multiLevelType w:val="singleLevel"/>
    <w:tmpl w:val="765C943A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85CDE"/>
    <w:rsid w:val="000D23CA"/>
    <w:rsid w:val="0017264E"/>
    <w:rsid w:val="00985CDE"/>
    <w:rsid w:val="009935EA"/>
    <w:rsid w:val="00B34F79"/>
    <w:rsid w:val="00C82983"/>
    <w:rsid w:val="00D721A5"/>
    <w:rsid w:val="00ED069C"/>
    <w:rsid w:val="4DE7003B"/>
    <w:rsid w:val="6F4859EF"/>
    <w:rsid w:val="6FE54362"/>
    <w:rsid w:val="7D32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_Style 2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540</Words>
  <Characters>3081</Characters>
  <Lines>25</Lines>
  <Paragraphs>7</Paragraphs>
  <TotalTime>6</TotalTime>
  <ScaleCrop>false</ScaleCrop>
  <LinksUpToDate>false</LinksUpToDate>
  <CharactersWithSpaces>3614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2021-02-07T08:03:00Z</dcterms:created>
  <dc:creator>admin</dc:creator>
  <cp:lastModifiedBy>杜燕霞</cp:lastModifiedBy>
  <dcterms:modified xsi:type="dcterms:W3CDTF">2021-03-02T00:56:53Z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